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A" w:rsidRPr="007C5A9B" w:rsidRDefault="00763614" w:rsidP="007C5A9B">
      <w:pPr>
        <w:spacing w:after="0"/>
        <w:ind w:firstLine="709"/>
        <w:jc w:val="center"/>
        <w:rPr>
          <w:rFonts w:ascii="Arial Black" w:hAnsi="Arial Black"/>
          <w:b/>
          <w:sz w:val="32"/>
          <w:szCs w:val="32"/>
        </w:rPr>
      </w:pPr>
      <w:r w:rsidRPr="007C5A9B">
        <w:rPr>
          <w:rFonts w:ascii="Arial Black" w:hAnsi="Arial Black"/>
          <w:b/>
          <w:sz w:val="32"/>
          <w:szCs w:val="32"/>
        </w:rPr>
        <w:t>TÜRKLER</w:t>
      </w:r>
      <w:r w:rsidR="00BC0924">
        <w:rPr>
          <w:rFonts w:ascii="Arial Black" w:hAnsi="Arial Black"/>
          <w:b/>
          <w:sz w:val="32"/>
          <w:szCs w:val="32"/>
        </w:rPr>
        <w:t>’</w:t>
      </w:r>
      <w:r w:rsidRPr="007C5A9B">
        <w:rPr>
          <w:rFonts w:ascii="Arial Black" w:hAnsi="Arial Black"/>
          <w:b/>
          <w:sz w:val="32"/>
          <w:szCs w:val="32"/>
        </w:rPr>
        <w:t>İN İHANETİ Mİ ?</w:t>
      </w:r>
    </w:p>
    <w:p w:rsidR="006C2B3C" w:rsidRDefault="00E42D4C" w:rsidP="00E42D4C">
      <w:pPr>
        <w:spacing w:after="0"/>
        <w:ind w:firstLine="709"/>
        <w:jc w:val="center"/>
      </w:pPr>
      <w:r w:rsidRPr="00CA63CF">
        <w:rPr>
          <w:rFonts w:ascii="Arial" w:hAnsi="Arial" w:cs="Arial"/>
          <w:b/>
          <w:sz w:val="26"/>
          <w:szCs w:val="26"/>
        </w:rPr>
        <w:t>Yazan :</w:t>
      </w:r>
      <w:r w:rsidR="002B2CBD">
        <w:rPr>
          <w:rFonts w:ascii="Arial" w:hAnsi="Arial" w:cs="Arial"/>
          <w:b/>
          <w:sz w:val="26"/>
          <w:szCs w:val="26"/>
        </w:rPr>
        <w:t xml:space="preserve"> </w:t>
      </w:r>
      <w:r w:rsidR="002B2CBD" w:rsidRPr="00CE3960">
        <w:rPr>
          <w:rFonts w:ascii="Arial" w:hAnsi="Arial" w:cs="Arial"/>
          <w:b/>
          <w:sz w:val="28"/>
          <w:szCs w:val="28"/>
        </w:rPr>
        <w:t>Av.</w:t>
      </w:r>
      <w:r w:rsidRPr="00ED63D5">
        <w:rPr>
          <w:rFonts w:ascii="Arial Black" w:hAnsi="Arial Black"/>
          <w:b/>
          <w:sz w:val="28"/>
          <w:szCs w:val="28"/>
        </w:rPr>
        <w:t>“Özcan Pehlivanoğlu”</w:t>
      </w:r>
    </w:p>
    <w:p w:rsidR="00E42D4C" w:rsidRPr="006B506F" w:rsidRDefault="00E42D4C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57578" w:rsidRPr="007C5A9B" w:rsidRDefault="00D57578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506F">
        <w:rPr>
          <w:rFonts w:ascii="Arial" w:hAnsi="Arial" w:cs="Arial"/>
          <w:b/>
          <w:sz w:val="24"/>
          <w:szCs w:val="24"/>
        </w:rPr>
        <w:t>Türk Milleti ve Türkiye Cumh</w:t>
      </w:r>
      <w:r w:rsidR="00C62C59" w:rsidRPr="006B506F">
        <w:rPr>
          <w:rFonts w:ascii="Arial" w:hAnsi="Arial" w:cs="Arial"/>
          <w:b/>
          <w:sz w:val="24"/>
          <w:szCs w:val="24"/>
        </w:rPr>
        <w:t>uriyeti</w:t>
      </w:r>
      <w:r w:rsidR="00C62C59" w:rsidRPr="007C5A9B">
        <w:rPr>
          <w:rFonts w:ascii="Arial" w:hAnsi="Arial" w:cs="Arial"/>
          <w:b/>
          <w:sz w:val="24"/>
          <w:szCs w:val="24"/>
        </w:rPr>
        <w:t xml:space="preserve"> D</w:t>
      </w:r>
      <w:r w:rsidR="001A61A7" w:rsidRPr="007C5A9B">
        <w:rPr>
          <w:rFonts w:ascii="Arial" w:hAnsi="Arial" w:cs="Arial"/>
          <w:b/>
          <w:sz w:val="24"/>
          <w:szCs w:val="24"/>
        </w:rPr>
        <w:t xml:space="preserve">evleti, kuruluşundan bu yana </w:t>
      </w:r>
      <w:r w:rsidRPr="007C5A9B">
        <w:rPr>
          <w:rFonts w:ascii="Arial" w:hAnsi="Arial" w:cs="Arial"/>
          <w:b/>
          <w:sz w:val="24"/>
          <w:szCs w:val="24"/>
        </w:rPr>
        <w:t>tarihinin en karanlık günlerinden geçiyor.</w:t>
      </w:r>
    </w:p>
    <w:p w:rsidR="00D57578" w:rsidRPr="007C5A9B" w:rsidRDefault="00E94708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5A9B">
        <w:rPr>
          <w:rFonts w:ascii="Arial" w:hAnsi="Arial" w:cs="Arial"/>
          <w:b/>
          <w:sz w:val="24"/>
          <w:szCs w:val="24"/>
        </w:rPr>
        <w:t>Aslında insan</w:t>
      </w:r>
      <w:r w:rsidR="001A61A7" w:rsidRPr="007C5A9B">
        <w:rPr>
          <w:rFonts w:ascii="Arial" w:hAnsi="Arial" w:cs="Arial"/>
          <w:b/>
          <w:sz w:val="24"/>
          <w:szCs w:val="24"/>
        </w:rPr>
        <w:t>,</w:t>
      </w:r>
      <w:r w:rsidRPr="007C5A9B">
        <w:rPr>
          <w:rFonts w:ascii="Arial" w:hAnsi="Arial" w:cs="Arial"/>
          <w:b/>
          <w:sz w:val="24"/>
          <w:szCs w:val="24"/>
        </w:rPr>
        <w:t xml:space="preserve"> kendi kendine niye bu karanlığın içine girdik diye de sorguluyor.</w:t>
      </w:r>
    </w:p>
    <w:p w:rsidR="00C124CF" w:rsidRPr="007C5A9B" w:rsidRDefault="00C124CF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C5A9B">
        <w:rPr>
          <w:rFonts w:ascii="Arial" w:hAnsi="Arial" w:cs="Arial"/>
          <w:b/>
          <w:sz w:val="24"/>
          <w:szCs w:val="24"/>
        </w:rPr>
        <w:t>Türk Milleti</w:t>
      </w:r>
      <w:r w:rsidR="001A61A7" w:rsidRPr="007C5A9B">
        <w:rPr>
          <w:rFonts w:ascii="Arial" w:hAnsi="Arial" w:cs="Arial"/>
          <w:b/>
          <w:sz w:val="24"/>
          <w:szCs w:val="24"/>
        </w:rPr>
        <w:t>,</w:t>
      </w:r>
      <w:r w:rsidRPr="007C5A9B">
        <w:rPr>
          <w:rFonts w:ascii="Arial" w:hAnsi="Arial" w:cs="Arial"/>
          <w:b/>
          <w:sz w:val="24"/>
          <w:szCs w:val="24"/>
        </w:rPr>
        <w:t xml:space="preserve"> bu karanlığı hissetmesin veya hissetse bile sesini çıkartmasın diye bir sürü ikna ve tehdit politikaları uygulamaya sokulmuş durumda</w:t>
      </w:r>
      <w:r w:rsidR="006B506F">
        <w:rPr>
          <w:rFonts w:ascii="Arial" w:hAnsi="Arial" w:cs="Arial"/>
          <w:b/>
          <w:sz w:val="24"/>
          <w:szCs w:val="24"/>
        </w:rPr>
        <w:t xml:space="preserve"> </w:t>
      </w:r>
      <w:r w:rsidRPr="007C5A9B">
        <w:rPr>
          <w:rFonts w:ascii="Arial" w:hAnsi="Arial" w:cs="Arial"/>
          <w:b/>
          <w:sz w:val="24"/>
          <w:szCs w:val="24"/>
        </w:rPr>
        <w:t>!</w:t>
      </w:r>
    </w:p>
    <w:p w:rsidR="00B64566" w:rsidRPr="00E42D4C" w:rsidRDefault="00B64566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2D4C">
        <w:rPr>
          <w:rFonts w:ascii="Arial" w:hAnsi="Arial" w:cs="Arial"/>
          <w:b/>
          <w:sz w:val="24"/>
          <w:szCs w:val="24"/>
        </w:rPr>
        <w:t>Bunların en önemlileri</w:t>
      </w:r>
      <w:r>
        <w:t xml:space="preserve"> </w:t>
      </w:r>
      <w:r w:rsidRPr="00E42D4C">
        <w:rPr>
          <w:rFonts w:ascii="Arial Black" w:hAnsi="Arial Black"/>
          <w:b/>
          <w:sz w:val="24"/>
          <w:szCs w:val="24"/>
        </w:rPr>
        <w:t>“bekleyin sonu iyi olacak”, “başka çare var</w:t>
      </w:r>
      <w:r w:rsidR="00820F43" w:rsidRPr="00E42D4C">
        <w:rPr>
          <w:rFonts w:ascii="Arial Black" w:hAnsi="Arial Black"/>
          <w:b/>
          <w:sz w:val="24"/>
          <w:szCs w:val="24"/>
        </w:rPr>
        <w:t xml:space="preserve"> </w:t>
      </w:r>
      <w:r w:rsidRPr="00E42D4C">
        <w:rPr>
          <w:rFonts w:ascii="Arial Black" w:hAnsi="Arial Black"/>
          <w:b/>
          <w:sz w:val="24"/>
          <w:szCs w:val="24"/>
        </w:rPr>
        <w:t>mı”, “gelişmeyi görmüyor</w:t>
      </w:r>
      <w:r w:rsidR="00BD021B" w:rsidRPr="00E42D4C">
        <w:rPr>
          <w:rFonts w:ascii="Arial Black" w:hAnsi="Arial Black"/>
          <w:b/>
          <w:sz w:val="24"/>
          <w:szCs w:val="24"/>
        </w:rPr>
        <w:t xml:space="preserve"> </w:t>
      </w:r>
      <w:r w:rsidRPr="00E42D4C">
        <w:rPr>
          <w:rFonts w:ascii="Arial Black" w:hAnsi="Arial Black"/>
          <w:b/>
          <w:sz w:val="24"/>
          <w:szCs w:val="24"/>
        </w:rPr>
        <w:t>musunuz”</w:t>
      </w:r>
      <w:r w:rsidRPr="006C2B3C">
        <w:rPr>
          <w:b/>
        </w:rPr>
        <w:t xml:space="preserve"> </w:t>
      </w:r>
      <w:r w:rsidRPr="00E42D4C">
        <w:rPr>
          <w:rFonts w:ascii="Arial" w:hAnsi="Arial" w:cs="Arial"/>
          <w:b/>
          <w:sz w:val="24"/>
          <w:szCs w:val="24"/>
        </w:rPr>
        <w:t>gibi çevrenizde çok sıkça karşılaşacağınız söylemlerdir.</w:t>
      </w:r>
    </w:p>
    <w:p w:rsidR="008F4BE5" w:rsidRPr="00901141" w:rsidRDefault="00EC2F65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2D4C">
        <w:rPr>
          <w:rFonts w:ascii="Arial" w:hAnsi="Arial" w:cs="Arial"/>
          <w:b/>
          <w:sz w:val="24"/>
          <w:szCs w:val="24"/>
        </w:rPr>
        <w:t>Bu aynen</w:t>
      </w:r>
      <w:r>
        <w:t xml:space="preserve"> </w:t>
      </w:r>
      <w:r w:rsidR="006F1725" w:rsidRPr="00E42D4C">
        <w:rPr>
          <w:rFonts w:ascii="Arial Black" w:hAnsi="Arial Black"/>
          <w:b/>
          <w:sz w:val="24"/>
          <w:szCs w:val="24"/>
        </w:rPr>
        <w:t>“</w:t>
      </w:r>
      <w:r w:rsidRPr="00E42D4C">
        <w:rPr>
          <w:rFonts w:ascii="Arial Black" w:hAnsi="Arial Black"/>
          <w:b/>
          <w:sz w:val="24"/>
          <w:szCs w:val="24"/>
        </w:rPr>
        <w:t>Rauf Orbay</w:t>
      </w:r>
      <w:r w:rsidR="006F1725" w:rsidRPr="00E42D4C">
        <w:rPr>
          <w:rFonts w:ascii="Arial Black" w:hAnsi="Arial Black"/>
          <w:b/>
          <w:sz w:val="24"/>
          <w:szCs w:val="24"/>
        </w:rPr>
        <w:t>”</w:t>
      </w:r>
      <w:r w:rsidRPr="00901141">
        <w:rPr>
          <w:rFonts w:ascii="Arial" w:hAnsi="Arial" w:cs="Arial"/>
          <w:b/>
          <w:sz w:val="24"/>
          <w:szCs w:val="24"/>
        </w:rPr>
        <w:t>ın, Türkiye’nin işgaline yol açan</w:t>
      </w:r>
      <w:r>
        <w:t xml:space="preserve"> </w:t>
      </w:r>
      <w:r w:rsidR="00D94FEE" w:rsidRPr="00E42D4C">
        <w:rPr>
          <w:rFonts w:ascii="Arial Black" w:hAnsi="Arial Black"/>
          <w:b/>
          <w:sz w:val="24"/>
          <w:szCs w:val="24"/>
        </w:rPr>
        <w:t>“</w:t>
      </w:r>
      <w:r w:rsidRPr="00E42D4C">
        <w:rPr>
          <w:rFonts w:ascii="Arial Black" w:hAnsi="Arial Black"/>
          <w:b/>
          <w:sz w:val="24"/>
          <w:szCs w:val="24"/>
        </w:rPr>
        <w:t>Mondros Mütarekesi</w:t>
      </w:r>
      <w:r w:rsidR="00D94FEE" w:rsidRPr="00E42D4C">
        <w:rPr>
          <w:rFonts w:ascii="Arial Black" w:hAnsi="Arial Black"/>
          <w:b/>
          <w:sz w:val="24"/>
          <w:szCs w:val="24"/>
        </w:rPr>
        <w:t>”</w:t>
      </w:r>
      <w:r w:rsidRPr="00901141">
        <w:rPr>
          <w:rFonts w:ascii="Arial" w:hAnsi="Arial" w:cs="Arial"/>
          <w:b/>
          <w:sz w:val="24"/>
          <w:szCs w:val="24"/>
        </w:rPr>
        <w:t>ne imza attıktan sonra İstanbul gazetelerinin</w:t>
      </w:r>
      <w:r>
        <w:t xml:space="preserve"> </w:t>
      </w:r>
      <w:r w:rsidRPr="00E42D4C">
        <w:rPr>
          <w:rFonts w:ascii="Arial Black" w:hAnsi="Arial Black"/>
          <w:b/>
          <w:sz w:val="24"/>
          <w:szCs w:val="24"/>
        </w:rPr>
        <w:t>“</w:t>
      </w:r>
      <w:r w:rsidR="00B56A1A" w:rsidRPr="00E42D4C">
        <w:rPr>
          <w:rFonts w:ascii="Arial Black" w:hAnsi="Arial Black"/>
          <w:b/>
          <w:sz w:val="24"/>
          <w:szCs w:val="24"/>
        </w:rPr>
        <w:t>k</w:t>
      </w:r>
      <w:r w:rsidRPr="00E42D4C">
        <w:rPr>
          <w:rFonts w:ascii="Arial Black" w:hAnsi="Arial Black"/>
          <w:b/>
          <w:sz w:val="24"/>
          <w:szCs w:val="24"/>
        </w:rPr>
        <w:t xml:space="preserve">urtulduk, yükseldik, önümüz açıldı” </w:t>
      </w:r>
      <w:r w:rsidRPr="00901141">
        <w:rPr>
          <w:rFonts w:ascii="Arial" w:hAnsi="Arial" w:cs="Arial"/>
          <w:b/>
          <w:sz w:val="24"/>
          <w:szCs w:val="24"/>
        </w:rPr>
        <w:t>manşetlerine benzemektedir.</w:t>
      </w:r>
    </w:p>
    <w:p w:rsidR="000B4B77" w:rsidRPr="00901141" w:rsidRDefault="000B4B77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01141">
        <w:rPr>
          <w:rFonts w:ascii="Arial" w:hAnsi="Arial" w:cs="Arial"/>
          <w:b/>
          <w:sz w:val="24"/>
          <w:szCs w:val="24"/>
        </w:rPr>
        <w:t>Türkiye</w:t>
      </w:r>
      <w:r w:rsidR="000361E1">
        <w:rPr>
          <w:rFonts w:ascii="Arial" w:hAnsi="Arial" w:cs="Arial"/>
          <w:b/>
          <w:sz w:val="24"/>
          <w:szCs w:val="24"/>
        </w:rPr>
        <w:t xml:space="preserve"> </w:t>
      </w:r>
      <w:r w:rsidR="0087260E" w:rsidRPr="00901141">
        <w:rPr>
          <w:rFonts w:ascii="Arial" w:hAnsi="Arial" w:cs="Arial"/>
          <w:b/>
          <w:sz w:val="24"/>
          <w:szCs w:val="24"/>
        </w:rPr>
        <w:t>;</w:t>
      </w:r>
      <w:r w:rsidR="008F728C" w:rsidRPr="00901141">
        <w:rPr>
          <w:rFonts w:ascii="Arial" w:hAnsi="Arial" w:cs="Arial"/>
          <w:b/>
          <w:sz w:val="24"/>
          <w:szCs w:val="24"/>
        </w:rPr>
        <w:t xml:space="preserve"> AKP, PKK ve HDP</w:t>
      </w:r>
      <w:r w:rsidRPr="00901141">
        <w:rPr>
          <w:rFonts w:ascii="Arial" w:hAnsi="Arial" w:cs="Arial"/>
          <w:b/>
          <w:sz w:val="24"/>
          <w:szCs w:val="24"/>
        </w:rPr>
        <w:t xml:space="preserve"> uzlaşması ile bir bölünmenin eşiğine gelmiştir.</w:t>
      </w:r>
      <w:r w:rsidR="008D1CA5" w:rsidRPr="00901141">
        <w:rPr>
          <w:rFonts w:ascii="Arial" w:hAnsi="Arial" w:cs="Arial"/>
          <w:b/>
          <w:sz w:val="24"/>
          <w:szCs w:val="24"/>
        </w:rPr>
        <w:t xml:space="preserve"> Hatip Dicle’nin</w:t>
      </w:r>
      <w:r w:rsidR="008D1CA5">
        <w:t xml:space="preserve"> </w:t>
      </w:r>
      <w:r w:rsidR="008D1CA5" w:rsidRPr="00E42D4C">
        <w:rPr>
          <w:rFonts w:ascii="Arial Black" w:hAnsi="Arial Black"/>
          <w:b/>
          <w:sz w:val="24"/>
          <w:szCs w:val="24"/>
        </w:rPr>
        <w:t>“bir taslak hazır”</w:t>
      </w:r>
      <w:r w:rsidR="008D1CA5" w:rsidRPr="00E776CB">
        <w:rPr>
          <w:b/>
        </w:rPr>
        <w:t xml:space="preserve"> </w:t>
      </w:r>
      <w:r w:rsidR="008D1CA5" w:rsidRPr="00901141">
        <w:rPr>
          <w:rFonts w:ascii="Arial" w:hAnsi="Arial" w:cs="Arial"/>
          <w:b/>
          <w:sz w:val="24"/>
          <w:szCs w:val="24"/>
        </w:rPr>
        <w:t xml:space="preserve">beyanı bunun hatlarının çizildiğini </w:t>
      </w:r>
      <w:r w:rsidR="008B43D5" w:rsidRPr="00901141">
        <w:rPr>
          <w:rFonts w:ascii="Arial" w:hAnsi="Arial" w:cs="Arial"/>
          <w:b/>
          <w:sz w:val="24"/>
          <w:szCs w:val="24"/>
        </w:rPr>
        <w:t xml:space="preserve">bizlere </w:t>
      </w:r>
      <w:r w:rsidR="008D1CA5" w:rsidRPr="00901141">
        <w:rPr>
          <w:rFonts w:ascii="Arial" w:hAnsi="Arial" w:cs="Arial"/>
          <w:b/>
          <w:sz w:val="24"/>
          <w:szCs w:val="24"/>
        </w:rPr>
        <w:t>gösteriyor.</w:t>
      </w:r>
    </w:p>
    <w:p w:rsidR="006D4F0B" w:rsidRPr="00E42D4C" w:rsidRDefault="00E42D4C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“</w:t>
      </w:r>
      <w:r w:rsidR="006D4F0B" w:rsidRPr="00E42D4C">
        <w:rPr>
          <w:rFonts w:ascii="Arial Black" w:hAnsi="Arial Black"/>
          <w:b/>
          <w:sz w:val="24"/>
          <w:szCs w:val="24"/>
        </w:rPr>
        <w:t>Türkiye ve Türk Milleti bölündükten sonra</w:t>
      </w:r>
      <w:r w:rsidR="00815606" w:rsidRPr="00E42D4C">
        <w:rPr>
          <w:rFonts w:ascii="Arial Black" w:hAnsi="Arial Black"/>
          <w:b/>
          <w:sz w:val="24"/>
          <w:szCs w:val="24"/>
        </w:rPr>
        <w:t>;</w:t>
      </w:r>
      <w:r w:rsidR="006D4F0B" w:rsidRPr="00E42D4C">
        <w:rPr>
          <w:rFonts w:ascii="Arial Black" w:hAnsi="Arial Black"/>
          <w:b/>
          <w:sz w:val="24"/>
          <w:szCs w:val="24"/>
        </w:rPr>
        <w:t xml:space="preserve"> duble yolların, kaçak sarayların, 3. köprünün, hı</w:t>
      </w:r>
      <w:r w:rsidR="00672FC3" w:rsidRPr="00E42D4C">
        <w:rPr>
          <w:rFonts w:ascii="Arial Black" w:hAnsi="Arial Black"/>
          <w:b/>
          <w:sz w:val="24"/>
          <w:szCs w:val="24"/>
        </w:rPr>
        <w:t>z</w:t>
      </w:r>
      <w:r w:rsidR="006D4F0B" w:rsidRPr="00E42D4C">
        <w:rPr>
          <w:rFonts w:ascii="Arial Black" w:hAnsi="Arial Black"/>
          <w:b/>
          <w:sz w:val="24"/>
          <w:szCs w:val="24"/>
        </w:rPr>
        <w:t xml:space="preserve">lı trenin ve diğer maddi gelişmelerin ne önemi vardır? </w:t>
      </w:r>
      <w:r w:rsidR="00BC0DC9" w:rsidRPr="00E42D4C">
        <w:rPr>
          <w:rFonts w:ascii="Arial Black" w:hAnsi="Arial Black"/>
          <w:b/>
          <w:sz w:val="24"/>
          <w:szCs w:val="24"/>
        </w:rPr>
        <w:t>Zaten bütün bunlar</w:t>
      </w:r>
      <w:r w:rsidR="00815606" w:rsidRPr="00E42D4C">
        <w:rPr>
          <w:rFonts w:ascii="Arial Black" w:hAnsi="Arial Black"/>
          <w:b/>
          <w:sz w:val="24"/>
          <w:szCs w:val="24"/>
        </w:rPr>
        <w:t>,</w:t>
      </w:r>
      <w:r w:rsidR="00BC0DC9" w:rsidRPr="00E42D4C">
        <w:rPr>
          <w:rFonts w:ascii="Arial Black" w:hAnsi="Arial Black"/>
          <w:b/>
          <w:sz w:val="24"/>
          <w:szCs w:val="24"/>
        </w:rPr>
        <w:t xml:space="preserve"> bölünmenin ağır sonuçları gözden kaçırılsın diye yapılmaktadır.</w:t>
      </w:r>
      <w:r w:rsidR="005F0E04" w:rsidRPr="00E42D4C">
        <w:rPr>
          <w:rFonts w:ascii="Arial Black" w:hAnsi="Arial Black"/>
          <w:b/>
          <w:sz w:val="24"/>
          <w:szCs w:val="24"/>
        </w:rPr>
        <w:t xml:space="preserve"> Aynen bir ulufe dağıtımına dönüştürülen sosyal yardımların</w:t>
      </w:r>
      <w:r w:rsidR="00815606" w:rsidRPr="00E42D4C">
        <w:rPr>
          <w:rFonts w:ascii="Arial Black" w:hAnsi="Arial Black"/>
          <w:b/>
          <w:sz w:val="24"/>
          <w:szCs w:val="24"/>
        </w:rPr>
        <w:t>,</w:t>
      </w:r>
      <w:r w:rsidR="005F0E04" w:rsidRPr="00E42D4C">
        <w:rPr>
          <w:rFonts w:ascii="Arial Black" w:hAnsi="Arial Black"/>
          <w:b/>
          <w:sz w:val="24"/>
          <w:szCs w:val="24"/>
        </w:rPr>
        <w:t xml:space="preserve"> her geçen gün artması ve genişlemesi gibi...</w:t>
      </w:r>
      <w:r w:rsidR="005B7280" w:rsidRPr="00E42D4C">
        <w:rPr>
          <w:rFonts w:ascii="Arial Black" w:hAnsi="Arial Black"/>
          <w:b/>
          <w:sz w:val="24"/>
          <w:szCs w:val="24"/>
        </w:rPr>
        <w:t>”</w:t>
      </w:r>
    </w:p>
    <w:p w:rsidR="006604FE" w:rsidRPr="00A961CB" w:rsidRDefault="006604FE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61CB">
        <w:rPr>
          <w:rFonts w:ascii="Arial" w:hAnsi="Arial" w:cs="Arial"/>
          <w:b/>
          <w:sz w:val="24"/>
          <w:szCs w:val="24"/>
        </w:rPr>
        <w:t>Türkiye’nin yönetimi gayr-ı Türkler</w:t>
      </w:r>
      <w:r w:rsidR="000D343D" w:rsidRPr="00A961CB">
        <w:rPr>
          <w:rFonts w:ascii="Arial" w:hAnsi="Arial" w:cs="Arial"/>
          <w:b/>
          <w:sz w:val="24"/>
          <w:szCs w:val="24"/>
        </w:rPr>
        <w:t>’</w:t>
      </w:r>
      <w:r w:rsidRPr="00A961CB">
        <w:rPr>
          <w:rFonts w:ascii="Arial" w:hAnsi="Arial" w:cs="Arial"/>
          <w:b/>
          <w:sz w:val="24"/>
          <w:szCs w:val="24"/>
        </w:rPr>
        <w:t>in eline geçmiş olabili</w:t>
      </w:r>
      <w:r w:rsidR="00855342" w:rsidRPr="00A961CB">
        <w:rPr>
          <w:rFonts w:ascii="Arial" w:hAnsi="Arial" w:cs="Arial"/>
          <w:b/>
          <w:sz w:val="24"/>
          <w:szCs w:val="24"/>
        </w:rPr>
        <w:t>r. Onlar bu şe</w:t>
      </w:r>
      <w:r w:rsidRPr="00A961CB">
        <w:rPr>
          <w:rFonts w:ascii="Arial" w:hAnsi="Arial" w:cs="Arial"/>
          <w:b/>
          <w:sz w:val="24"/>
          <w:szCs w:val="24"/>
        </w:rPr>
        <w:t>kilde davranarak</w:t>
      </w:r>
      <w:r w:rsidR="00CB57BE" w:rsidRPr="00A961CB">
        <w:rPr>
          <w:rFonts w:ascii="Arial" w:hAnsi="Arial" w:cs="Arial"/>
          <w:b/>
          <w:sz w:val="24"/>
          <w:szCs w:val="24"/>
        </w:rPr>
        <w:t>,</w:t>
      </w:r>
      <w:r w:rsidRPr="00A961CB">
        <w:rPr>
          <w:rFonts w:ascii="Arial" w:hAnsi="Arial" w:cs="Arial"/>
          <w:b/>
          <w:sz w:val="24"/>
          <w:szCs w:val="24"/>
        </w:rPr>
        <w:t xml:space="preserve"> Türk Milleti</w:t>
      </w:r>
      <w:r w:rsidR="006D7BE6" w:rsidRPr="00A961CB">
        <w:rPr>
          <w:rFonts w:ascii="Arial" w:hAnsi="Arial" w:cs="Arial"/>
          <w:b/>
          <w:sz w:val="24"/>
          <w:szCs w:val="24"/>
        </w:rPr>
        <w:t>’</w:t>
      </w:r>
      <w:r w:rsidRPr="00A961CB">
        <w:rPr>
          <w:rFonts w:ascii="Arial" w:hAnsi="Arial" w:cs="Arial"/>
          <w:b/>
          <w:sz w:val="24"/>
          <w:szCs w:val="24"/>
        </w:rPr>
        <w:t>nden yüzyılların intikamını almaya çalışabilir</w:t>
      </w:r>
      <w:r w:rsidR="00A40F88" w:rsidRPr="00A961CB">
        <w:rPr>
          <w:rFonts w:ascii="Arial" w:hAnsi="Arial" w:cs="Arial"/>
          <w:b/>
          <w:sz w:val="24"/>
          <w:szCs w:val="24"/>
        </w:rPr>
        <w:t>,</w:t>
      </w:r>
      <w:r w:rsidRPr="00A961CB">
        <w:rPr>
          <w:rFonts w:ascii="Arial" w:hAnsi="Arial" w:cs="Arial"/>
          <w:b/>
          <w:sz w:val="24"/>
          <w:szCs w:val="24"/>
        </w:rPr>
        <w:t xml:space="preserve"> ancak buna karşılık sosyo</w:t>
      </w:r>
      <w:r w:rsidR="00CB57BE" w:rsidRPr="00A961CB">
        <w:rPr>
          <w:rFonts w:ascii="Arial" w:hAnsi="Arial" w:cs="Arial"/>
          <w:b/>
          <w:sz w:val="24"/>
          <w:szCs w:val="24"/>
        </w:rPr>
        <w:t>lojik veya ırki manada Türk olanların</w:t>
      </w:r>
      <w:r w:rsidRPr="00A961CB">
        <w:rPr>
          <w:rFonts w:ascii="Arial" w:hAnsi="Arial" w:cs="Arial"/>
          <w:b/>
          <w:sz w:val="24"/>
          <w:szCs w:val="24"/>
        </w:rPr>
        <w:t xml:space="preserve"> ne yaptığı da çok önemlidir. </w:t>
      </w:r>
    </w:p>
    <w:p w:rsidR="00341C6E" w:rsidRPr="009A41E3" w:rsidRDefault="00341C6E" w:rsidP="00C62C59">
      <w:pPr>
        <w:spacing w:after="0"/>
        <w:ind w:firstLine="709"/>
        <w:jc w:val="both"/>
        <w:rPr>
          <w:rFonts w:ascii="Arial Black" w:hAnsi="Arial Black"/>
          <w:b/>
          <w:sz w:val="20"/>
          <w:szCs w:val="20"/>
        </w:rPr>
      </w:pPr>
      <w:r w:rsidRPr="00A961CB">
        <w:rPr>
          <w:rFonts w:ascii="Arial" w:hAnsi="Arial" w:cs="Arial"/>
          <w:b/>
          <w:sz w:val="24"/>
          <w:szCs w:val="24"/>
        </w:rPr>
        <w:t xml:space="preserve">Türkiye’de insan topluluğunun </w:t>
      </w:r>
      <w:r w:rsidR="00E62EDD" w:rsidRPr="00A961CB">
        <w:rPr>
          <w:rFonts w:ascii="Arial" w:hAnsi="Arial" w:cs="Arial"/>
          <w:b/>
          <w:sz w:val="24"/>
          <w:szCs w:val="24"/>
        </w:rPr>
        <w:t>hangi millete</w:t>
      </w:r>
      <w:r w:rsidRPr="00A961CB">
        <w:rPr>
          <w:rFonts w:ascii="Arial" w:hAnsi="Arial" w:cs="Arial"/>
          <w:b/>
          <w:sz w:val="24"/>
          <w:szCs w:val="24"/>
        </w:rPr>
        <w:t xml:space="preserve"> mensup olduğu konusunda </w:t>
      </w:r>
      <w:r w:rsidR="006D0702" w:rsidRPr="00A961CB">
        <w:rPr>
          <w:rFonts w:ascii="Arial" w:hAnsi="Arial" w:cs="Arial"/>
          <w:b/>
          <w:sz w:val="24"/>
          <w:szCs w:val="24"/>
        </w:rPr>
        <w:t>birçok</w:t>
      </w:r>
      <w:r w:rsidRPr="00A961CB">
        <w:rPr>
          <w:rFonts w:ascii="Arial" w:hAnsi="Arial" w:cs="Arial"/>
          <w:b/>
          <w:sz w:val="24"/>
          <w:szCs w:val="24"/>
        </w:rPr>
        <w:t xml:space="preserve"> devletin finanse ederek gerçekleştirdiği</w:t>
      </w:r>
      <w:r w:rsidR="00162994" w:rsidRPr="00A961CB">
        <w:rPr>
          <w:rFonts w:ascii="Arial" w:hAnsi="Arial" w:cs="Arial"/>
          <w:b/>
          <w:sz w:val="24"/>
          <w:szCs w:val="24"/>
        </w:rPr>
        <w:t>,</w:t>
      </w:r>
      <w:r w:rsidRPr="00A961CB">
        <w:rPr>
          <w:rFonts w:ascii="Arial" w:hAnsi="Arial" w:cs="Arial"/>
          <w:b/>
          <w:sz w:val="24"/>
          <w:szCs w:val="24"/>
        </w:rPr>
        <w:t xml:space="preserve"> sosyolojik nitelikli saha çalışmaları vardır. Bu çalışmalar neticesinde Türkiye’de yaşayan insan topluluğunun</w:t>
      </w:r>
      <w:r w:rsidR="00516AB3" w:rsidRPr="00A961CB">
        <w:rPr>
          <w:rFonts w:ascii="Arial" w:hAnsi="Arial" w:cs="Arial"/>
          <w:b/>
          <w:sz w:val="24"/>
          <w:szCs w:val="24"/>
        </w:rPr>
        <w:t xml:space="preserve"> ;</w:t>
      </w:r>
      <w:r w:rsidR="00516AB3">
        <w:t xml:space="preserve"> </w:t>
      </w:r>
      <w:r>
        <w:t xml:space="preserve"> </w:t>
      </w:r>
      <w:r w:rsidR="00516AB3" w:rsidRPr="00CB6BE7">
        <w:rPr>
          <w:rFonts w:ascii="Arial Black" w:hAnsi="Arial Black"/>
          <w:b/>
          <w:sz w:val="24"/>
          <w:szCs w:val="24"/>
        </w:rPr>
        <w:t>“</w:t>
      </w:r>
      <w:r w:rsidRPr="00CB6BE7">
        <w:rPr>
          <w:rFonts w:ascii="Arial Black" w:hAnsi="Arial Black"/>
          <w:b/>
          <w:sz w:val="24"/>
          <w:szCs w:val="24"/>
        </w:rPr>
        <w:t xml:space="preserve">% 86’sının Türk olduğu sonucu ortaya çıkmıştır. Geri kalan miktarın yarısı olan % 7’lik kısım Türk olmasa bile Türklüğü en az bir Türk kadar içselleştirmiştir. Diğer </w:t>
      </w:r>
      <w:r w:rsidR="00162994" w:rsidRPr="00CB6BE7">
        <w:rPr>
          <w:rFonts w:ascii="Arial Black" w:hAnsi="Arial Black"/>
          <w:b/>
          <w:sz w:val="24"/>
          <w:szCs w:val="24"/>
        </w:rPr>
        <w:t xml:space="preserve">arta kalan </w:t>
      </w:r>
      <w:r w:rsidRPr="00CB6BE7">
        <w:rPr>
          <w:rFonts w:ascii="Arial Black" w:hAnsi="Arial Black"/>
          <w:b/>
          <w:sz w:val="24"/>
          <w:szCs w:val="24"/>
        </w:rPr>
        <w:t>% 7 ise hiç bir şekilde Türklüğü kabullenmemektedir.</w:t>
      </w:r>
      <w:r w:rsidR="00516AB3" w:rsidRPr="00CB6BE7">
        <w:rPr>
          <w:rFonts w:ascii="Arial Black" w:hAnsi="Arial Black"/>
          <w:b/>
          <w:sz w:val="24"/>
          <w:szCs w:val="24"/>
        </w:rPr>
        <w:t xml:space="preserve">” </w:t>
      </w:r>
      <w:r w:rsidR="00516AB3">
        <w:t xml:space="preserve"> </w:t>
      </w:r>
      <w:r w:rsidR="00516AB3" w:rsidRPr="00CA3D70">
        <w:rPr>
          <w:rFonts w:ascii="Arial Black" w:hAnsi="Arial Black"/>
          <w:b/>
          <w:sz w:val="24"/>
          <w:szCs w:val="24"/>
        </w:rPr>
        <w:t>1</w:t>
      </w:r>
    </w:p>
    <w:p w:rsidR="005A2F76" w:rsidRPr="00A961CB" w:rsidRDefault="005A2F76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61CB">
        <w:rPr>
          <w:rFonts w:ascii="Arial" w:hAnsi="Arial" w:cs="Arial"/>
          <w:b/>
          <w:sz w:val="24"/>
          <w:szCs w:val="24"/>
        </w:rPr>
        <w:t>Soros</w:t>
      </w:r>
      <w:r w:rsidR="00E8466A" w:rsidRPr="00A961CB">
        <w:rPr>
          <w:rFonts w:ascii="Arial" w:hAnsi="Arial" w:cs="Arial"/>
          <w:b/>
          <w:sz w:val="24"/>
          <w:szCs w:val="24"/>
        </w:rPr>
        <w:t>’</w:t>
      </w:r>
      <w:r w:rsidR="00335FBF" w:rsidRPr="00A961CB">
        <w:rPr>
          <w:rFonts w:ascii="Arial" w:hAnsi="Arial" w:cs="Arial"/>
          <w:b/>
          <w:sz w:val="24"/>
          <w:szCs w:val="24"/>
        </w:rPr>
        <w:t xml:space="preserve">un </w:t>
      </w:r>
      <w:r w:rsidR="004E0855" w:rsidRPr="00A961CB">
        <w:rPr>
          <w:rFonts w:ascii="Arial" w:hAnsi="Arial" w:cs="Arial"/>
          <w:b/>
          <w:sz w:val="24"/>
          <w:szCs w:val="24"/>
        </w:rPr>
        <w:t>desteklediği Açık</w:t>
      </w:r>
      <w:r w:rsidR="004B5E31" w:rsidRPr="00A961CB">
        <w:rPr>
          <w:rFonts w:ascii="Arial" w:hAnsi="Arial" w:cs="Arial"/>
          <w:b/>
          <w:sz w:val="24"/>
          <w:szCs w:val="24"/>
        </w:rPr>
        <w:t xml:space="preserve"> Toplum Vakfı’nın sponsorluğu ile</w:t>
      </w:r>
      <w:r w:rsidR="004B5E31">
        <w:t xml:space="preserve"> </w:t>
      </w:r>
      <w:r w:rsidR="00BA49B8" w:rsidRPr="00CB6BE7">
        <w:rPr>
          <w:rFonts w:ascii="Arial Black" w:hAnsi="Arial Black"/>
          <w:b/>
          <w:sz w:val="24"/>
          <w:szCs w:val="24"/>
        </w:rPr>
        <w:t>“</w:t>
      </w:r>
      <w:r w:rsidR="00B97F98" w:rsidRPr="00CB6BE7">
        <w:rPr>
          <w:rFonts w:ascii="Arial Black" w:hAnsi="Arial Black"/>
          <w:b/>
          <w:sz w:val="24"/>
          <w:szCs w:val="24"/>
        </w:rPr>
        <w:t>Boğaziçi Üniversitesi</w:t>
      </w:r>
      <w:r w:rsidR="00BA49B8" w:rsidRPr="00CB6BE7">
        <w:rPr>
          <w:rFonts w:ascii="Arial Black" w:hAnsi="Arial Black"/>
          <w:b/>
          <w:sz w:val="24"/>
          <w:szCs w:val="24"/>
        </w:rPr>
        <w:t>”</w:t>
      </w:r>
      <w:r w:rsidR="00B97F98">
        <w:t xml:space="preserve">nde </w:t>
      </w:r>
      <w:r w:rsidR="00BA49B8" w:rsidRPr="00CB6BE7">
        <w:rPr>
          <w:rFonts w:ascii="Arial Black" w:hAnsi="Arial Black"/>
          <w:b/>
          <w:sz w:val="24"/>
          <w:szCs w:val="24"/>
        </w:rPr>
        <w:t>“</w:t>
      </w:r>
      <w:r w:rsidR="00B97F98" w:rsidRPr="00CB6BE7">
        <w:rPr>
          <w:rFonts w:ascii="Arial Black" w:hAnsi="Arial Black"/>
          <w:b/>
          <w:sz w:val="24"/>
          <w:szCs w:val="24"/>
        </w:rPr>
        <w:t>Prof. Dr. Hakan Yılmaz</w:t>
      </w:r>
      <w:r w:rsidR="00BA49B8" w:rsidRPr="00CB6BE7">
        <w:rPr>
          <w:rFonts w:ascii="Arial Black" w:hAnsi="Arial Black"/>
          <w:b/>
          <w:sz w:val="24"/>
          <w:szCs w:val="24"/>
        </w:rPr>
        <w:t>”</w:t>
      </w:r>
      <w:r w:rsidR="00B97F98" w:rsidRPr="00CB6BE7">
        <w:rPr>
          <w:rFonts w:ascii="Arial Black" w:hAnsi="Arial Black"/>
          <w:b/>
          <w:sz w:val="24"/>
          <w:szCs w:val="24"/>
        </w:rPr>
        <w:t xml:space="preserve"> </w:t>
      </w:r>
      <w:r w:rsidR="00B97F98" w:rsidRPr="00A961CB">
        <w:rPr>
          <w:rFonts w:ascii="Arial" w:hAnsi="Arial" w:cs="Arial"/>
          <w:b/>
          <w:sz w:val="24"/>
          <w:szCs w:val="24"/>
        </w:rPr>
        <w:t>tarafından</w:t>
      </w:r>
      <w:r w:rsidR="00FA25DA" w:rsidRPr="00A961CB">
        <w:rPr>
          <w:rFonts w:ascii="Arial" w:hAnsi="Arial" w:cs="Arial"/>
          <w:b/>
          <w:sz w:val="24"/>
          <w:szCs w:val="24"/>
        </w:rPr>
        <w:t>,</w:t>
      </w:r>
      <w:r w:rsidR="00B97F98" w:rsidRPr="00A961CB">
        <w:rPr>
          <w:rFonts w:ascii="Arial" w:hAnsi="Arial" w:cs="Arial"/>
          <w:b/>
          <w:sz w:val="24"/>
          <w:szCs w:val="24"/>
        </w:rPr>
        <w:t xml:space="preserve"> son günlerde yapılan bir araştırmanın verileri</w:t>
      </w:r>
      <w:r w:rsidR="00BA49B8" w:rsidRPr="00A961CB">
        <w:rPr>
          <w:rFonts w:ascii="Arial" w:hAnsi="Arial" w:cs="Arial"/>
          <w:b/>
          <w:sz w:val="24"/>
          <w:szCs w:val="24"/>
        </w:rPr>
        <w:t xml:space="preserve"> </w:t>
      </w:r>
      <w:r w:rsidR="00B97F98" w:rsidRPr="00A961CB">
        <w:rPr>
          <w:rFonts w:ascii="Arial" w:hAnsi="Arial" w:cs="Arial"/>
          <w:b/>
          <w:sz w:val="24"/>
          <w:szCs w:val="24"/>
        </w:rPr>
        <w:t>de</w:t>
      </w:r>
      <w:r w:rsidR="00FA25DA" w:rsidRPr="00A961CB">
        <w:rPr>
          <w:rFonts w:ascii="Arial" w:hAnsi="Arial" w:cs="Arial"/>
          <w:b/>
          <w:sz w:val="24"/>
          <w:szCs w:val="24"/>
        </w:rPr>
        <w:t>,</w:t>
      </w:r>
      <w:r w:rsidR="00B97F98" w:rsidRPr="00A961CB">
        <w:rPr>
          <w:rFonts w:ascii="Arial" w:hAnsi="Arial" w:cs="Arial"/>
          <w:b/>
          <w:sz w:val="24"/>
          <w:szCs w:val="24"/>
        </w:rPr>
        <w:t xml:space="preserve"> bunu teyid etmektedir.</w:t>
      </w:r>
    </w:p>
    <w:p w:rsidR="004502DC" w:rsidRPr="00AA37EB" w:rsidRDefault="004502DC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A37EB">
        <w:rPr>
          <w:rFonts w:ascii="Arial" w:hAnsi="Arial" w:cs="Arial"/>
          <w:b/>
          <w:sz w:val="24"/>
          <w:szCs w:val="24"/>
        </w:rPr>
        <w:lastRenderedPageBreak/>
        <w:t xml:space="preserve">Yani dünyada bu kadar homojen bir toplum yapısı bulmak </w:t>
      </w:r>
      <w:r w:rsidR="00880B72" w:rsidRPr="00AA37EB">
        <w:rPr>
          <w:rFonts w:ascii="Arial" w:hAnsi="Arial" w:cs="Arial"/>
          <w:b/>
          <w:sz w:val="24"/>
          <w:szCs w:val="24"/>
        </w:rPr>
        <w:t xml:space="preserve">zordur </w:t>
      </w:r>
      <w:r w:rsidRPr="00AA37EB">
        <w:rPr>
          <w:rFonts w:ascii="Arial" w:hAnsi="Arial" w:cs="Arial"/>
          <w:b/>
          <w:sz w:val="24"/>
          <w:szCs w:val="24"/>
        </w:rPr>
        <w:t>ve bu toplumun adı</w:t>
      </w:r>
      <w:r>
        <w:t xml:space="preserve"> </w:t>
      </w:r>
      <w:r w:rsidRPr="00CB6BE7">
        <w:rPr>
          <w:rFonts w:ascii="Arial Black" w:hAnsi="Arial Black"/>
          <w:b/>
          <w:sz w:val="24"/>
          <w:szCs w:val="24"/>
        </w:rPr>
        <w:t>“Türk Milleti”</w:t>
      </w:r>
      <w:r w:rsidR="00FA25DA" w:rsidRPr="00AA37EB">
        <w:rPr>
          <w:rFonts w:ascii="Arial" w:hAnsi="Arial" w:cs="Arial"/>
          <w:b/>
          <w:sz w:val="24"/>
          <w:szCs w:val="24"/>
        </w:rPr>
        <w:t>dir</w:t>
      </w:r>
      <w:r w:rsidRPr="00AA37EB">
        <w:rPr>
          <w:rFonts w:ascii="Arial" w:hAnsi="Arial" w:cs="Arial"/>
          <w:b/>
          <w:sz w:val="24"/>
          <w:szCs w:val="24"/>
        </w:rPr>
        <w:t xml:space="preserve"> ve</w:t>
      </w:r>
      <w:r w:rsidR="001E3876" w:rsidRPr="00AA37EB">
        <w:rPr>
          <w:rFonts w:ascii="Arial" w:hAnsi="Arial" w:cs="Arial"/>
          <w:b/>
          <w:sz w:val="24"/>
          <w:szCs w:val="24"/>
        </w:rPr>
        <w:t xml:space="preserve"> </w:t>
      </w:r>
      <w:r w:rsidRPr="00AA37EB">
        <w:rPr>
          <w:rFonts w:ascii="Arial" w:hAnsi="Arial" w:cs="Arial"/>
          <w:b/>
          <w:sz w:val="24"/>
          <w:szCs w:val="24"/>
        </w:rPr>
        <w:t>de üzerinde yaşadığı coğraf</w:t>
      </w:r>
      <w:r w:rsidR="00B84D38" w:rsidRPr="00AA37EB">
        <w:rPr>
          <w:rFonts w:ascii="Arial" w:hAnsi="Arial" w:cs="Arial"/>
          <w:b/>
          <w:sz w:val="24"/>
          <w:szCs w:val="24"/>
        </w:rPr>
        <w:t>ya</w:t>
      </w:r>
      <w:r w:rsidRPr="00AA37EB">
        <w:rPr>
          <w:rFonts w:ascii="Arial" w:hAnsi="Arial" w:cs="Arial"/>
          <w:b/>
          <w:sz w:val="24"/>
          <w:szCs w:val="24"/>
        </w:rPr>
        <w:t>ya</w:t>
      </w:r>
      <w:r w:rsidR="001E3876" w:rsidRPr="00AA37EB">
        <w:rPr>
          <w:rFonts w:ascii="Arial" w:hAnsi="Arial" w:cs="Arial"/>
          <w:b/>
          <w:sz w:val="24"/>
          <w:szCs w:val="24"/>
        </w:rPr>
        <w:t xml:space="preserve"> </w:t>
      </w:r>
      <w:r w:rsidRPr="00AA37EB">
        <w:rPr>
          <w:rFonts w:ascii="Arial" w:hAnsi="Arial" w:cs="Arial"/>
          <w:b/>
          <w:sz w:val="24"/>
          <w:szCs w:val="24"/>
        </w:rPr>
        <w:t>da</w:t>
      </w:r>
      <w:r>
        <w:t xml:space="preserve"> </w:t>
      </w:r>
      <w:r w:rsidRPr="00CB6BE7">
        <w:rPr>
          <w:rFonts w:ascii="Arial Black" w:hAnsi="Arial Black"/>
          <w:b/>
          <w:sz w:val="24"/>
          <w:szCs w:val="24"/>
        </w:rPr>
        <w:t>“Türkiye”</w:t>
      </w:r>
      <w:r>
        <w:t xml:space="preserve"> </w:t>
      </w:r>
      <w:r w:rsidRPr="00AA37EB">
        <w:rPr>
          <w:rFonts w:ascii="Arial" w:hAnsi="Arial" w:cs="Arial"/>
          <w:b/>
          <w:sz w:val="24"/>
          <w:szCs w:val="24"/>
        </w:rPr>
        <w:t>denilmektedir.</w:t>
      </w:r>
    </w:p>
    <w:p w:rsidR="005B5667" w:rsidRPr="00F704E0" w:rsidRDefault="006C34FB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>“</w:t>
      </w:r>
      <w:r w:rsidR="00B9065A" w:rsidRPr="00CB6BE7">
        <w:rPr>
          <w:rFonts w:ascii="Arial Black" w:hAnsi="Arial Black"/>
          <w:b/>
          <w:sz w:val="24"/>
          <w:szCs w:val="24"/>
        </w:rPr>
        <w:t>Peki,</w:t>
      </w:r>
      <w:r w:rsidR="005B5667" w:rsidRPr="00CB6BE7">
        <w:rPr>
          <w:rFonts w:ascii="Arial Black" w:hAnsi="Arial Black"/>
          <w:b/>
          <w:sz w:val="24"/>
          <w:szCs w:val="24"/>
        </w:rPr>
        <w:t xml:space="preserve"> nasıl olmaktadır</w:t>
      </w:r>
      <w:r w:rsidR="008123C2" w:rsidRPr="00CB6BE7">
        <w:rPr>
          <w:rFonts w:ascii="Arial Black" w:hAnsi="Arial Black"/>
          <w:b/>
          <w:sz w:val="24"/>
          <w:szCs w:val="24"/>
        </w:rPr>
        <w:t xml:space="preserve"> </w:t>
      </w:r>
      <w:r w:rsidR="005B5667" w:rsidRPr="00CB6BE7">
        <w:rPr>
          <w:rFonts w:ascii="Arial Black" w:hAnsi="Arial Black"/>
          <w:b/>
          <w:sz w:val="24"/>
          <w:szCs w:val="24"/>
        </w:rPr>
        <w:t>da</w:t>
      </w:r>
      <w:r w:rsidR="00B9065A" w:rsidRPr="00CB6BE7">
        <w:rPr>
          <w:rFonts w:ascii="Arial Black" w:hAnsi="Arial Black"/>
          <w:b/>
          <w:sz w:val="24"/>
          <w:szCs w:val="24"/>
        </w:rPr>
        <w:t xml:space="preserve"> </w:t>
      </w:r>
      <w:r w:rsidR="005B5667" w:rsidRPr="00CB6BE7">
        <w:rPr>
          <w:rFonts w:ascii="Arial Black" w:hAnsi="Arial Black"/>
          <w:b/>
          <w:sz w:val="24"/>
          <w:szCs w:val="24"/>
        </w:rPr>
        <w:t>; adına Türk dediğimiz bu insan topluluğu kendi memleketi Türkiye’de</w:t>
      </w:r>
      <w:r w:rsidR="006A6DF4" w:rsidRPr="00CB6BE7">
        <w:rPr>
          <w:rFonts w:ascii="Arial Black" w:hAnsi="Arial Black"/>
          <w:b/>
          <w:sz w:val="24"/>
          <w:szCs w:val="24"/>
        </w:rPr>
        <w:t>,</w:t>
      </w:r>
      <w:r w:rsidR="005B5667" w:rsidRPr="00CB6BE7">
        <w:rPr>
          <w:rFonts w:ascii="Arial Black" w:hAnsi="Arial Black"/>
          <w:b/>
          <w:sz w:val="24"/>
          <w:szCs w:val="24"/>
        </w:rPr>
        <w:t xml:space="preserve"> son aşamasına getirilmiş bölünmeye karşı bir tepki</w:t>
      </w:r>
      <w:r w:rsidR="00DD1358" w:rsidRPr="00CB6BE7">
        <w:rPr>
          <w:rFonts w:ascii="Arial Black" w:hAnsi="Arial Black"/>
          <w:b/>
          <w:sz w:val="24"/>
          <w:szCs w:val="24"/>
        </w:rPr>
        <w:t xml:space="preserve"> göstermemektedir</w:t>
      </w:r>
      <w:r w:rsidRPr="00CB6BE7">
        <w:rPr>
          <w:rFonts w:ascii="Arial Black" w:hAnsi="Arial Black"/>
          <w:b/>
          <w:sz w:val="24"/>
          <w:szCs w:val="24"/>
        </w:rPr>
        <w:t xml:space="preserve"> </w:t>
      </w:r>
      <w:r w:rsidR="00DD1358" w:rsidRPr="00CB6BE7">
        <w:rPr>
          <w:rFonts w:ascii="Arial Black" w:hAnsi="Arial Black"/>
          <w:b/>
          <w:sz w:val="24"/>
          <w:szCs w:val="24"/>
        </w:rPr>
        <w:t>?</w:t>
      </w:r>
      <w:r w:rsidRPr="00CB6BE7">
        <w:rPr>
          <w:rFonts w:ascii="Arial Black" w:hAnsi="Arial Black"/>
          <w:b/>
          <w:sz w:val="24"/>
          <w:szCs w:val="24"/>
        </w:rPr>
        <w:t>”</w:t>
      </w:r>
      <w:r w:rsidR="00647820">
        <w:t xml:space="preserve"> </w:t>
      </w:r>
      <w:r w:rsidR="00647820" w:rsidRPr="00F704E0">
        <w:rPr>
          <w:rFonts w:ascii="Arial" w:hAnsi="Arial" w:cs="Arial"/>
          <w:b/>
          <w:sz w:val="24"/>
          <w:szCs w:val="24"/>
        </w:rPr>
        <w:t>Bu acı bir soru ve cevapları</w:t>
      </w:r>
      <w:r w:rsidR="0064348D" w:rsidRPr="00F704E0">
        <w:rPr>
          <w:rFonts w:ascii="Arial" w:hAnsi="Arial" w:cs="Arial"/>
          <w:b/>
          <w:sz w:val="24"/>
          <w:szCs w:val="24"/>
        </w:rPr>
        <w:t xml:space="preserve"> </w:t>
      </w:r>
      <w:r w:rsidR="00647820" w:rsidRPr="00F704E0">
        <w:rPr>
          <w:rFonts w:ascii="Arial" w:hAnsi="Arial" w:cs="Arial"/>
          <w:b/>
          <w:sz w:val="24"/>
          <w:szCs w:val="24"/>
        </w:rPr>
        <w:t>da daha büyük acılar içeren bir durumdur.</w:t>
      </w:r>
      <w:r w:rsidR="0008491A" w:rsidRPr="00F704E0">
        <w:rPr>
          <w:rFonts w:ascii="Arial" w:hAnsi="Arial" w:cs="Arial"/>
          <w:b/>
          <w:sz w:val="24"/>
          <w:szCs w:val="24"/>
        </w:rPr>
        <w:t xml:space="preserve"> Ancak </w:t>
      </w:r>
      <w:r w:rsidR="00433D9F" w:rsidRPr="00F704E0">
        <w:rPr>
          <w:rFonts w:ascii="Arial" w:hAnsi="Arial" w:cs="Arial"/>
          <w:b/>
          <w:sz w:val="24"/>
          <w:szCs w:val="24"/>
        </w:rPr>
        <w:t xml:space="preserve">bu durumla </w:t>
      </w:r>
      <w:r w:rsidR="0008491A" w:rsidRPr="00F704E0">
        <w:rPr>
          <w:rFonts w:ascii="Arial" w:hAnsi="Arial" w:cs="Arial"/>
          <w:b/>
          <w:sz w:val="24"/>
          <w:szCs w:val="24"/>
        </w:rPr>
        <w:t>ilk defa karşılaşılmamaktadır.</w:t>
      </w:r>
    </w:p>
    <w:p w:rsidR="0039103D" w:rsidRPr="00CB6BE7" w:rsidRDefault="00837009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t>“</w:t>
      </w:r>
      <w:r w:rsidR="0039103D" w:rsidRPr="00CB6BE7">
        <w:rPr>
          <w:rFonts w:ascii="Arial Black" w:hAnsi="Arial Black"/>
          <w:b/>
          <w:sz w:val="24"/>
          <w:szCs w:val="24"/>
        </w:rPr>
        <w:t xml:space="preserve">Herkesçe bir daha hatırlanmalıdır ki; devlet </w:t>
      </w:r>
      <w:r w:rsidR="00490691" w:rsidRPr="00CB6BE7">
        <w:rPr>
          <w:rFonts w:ascii="Arial Black" w:hAnsi="Arial Black"/>
          <w:b/>
          <w:sz w:val="24"/>
          <w:szCs w:val="24"/>
        </w:rPr>
        <w:t>hâkimiyeti</w:t>
      </w:r>
      <w:r w:rsidR="0039103D" w:rsidRPr="00CB6BE7">
        <w:rPr>
          <w:rFonts w:ascii="Arial Black" w:hAnsi="Arial Black"/>
          <w:b/>
          <w:sz w:val="24"/>
          <w:szCs w:val="24"/>
        </w:rPr>
        <w:t xml:space="preserve"> ve o devl</w:t>
      </w:r>
      <w:r w:rsidR="008B486B" w:rsidRPr="00CB6BE7">
        <w:rPr>
          <w:rFonts w:ascii="Arial Black" w:hAnsi="Arial Black"/>
          <w:b/>
          <w:sz w:val="24"/>
          <w:szCs w:val="24"/>
        </w:rPr>
        <w:t>etin üzerindeki millet olarak hükümranlık hakkınız sona erdiğinde; diğer şahsi ve toplumsal maddi kazanımlarınızın hiç bir önemi yoktur.</w:t>
      </w:r>
      <w:r w:rsidR="00490691" w:rsidRPr="00CB6BE7">
        <w:rPr>
          <w:rFonts w:ascii="Arial Black" w:hAnsi="Arial Black"/>
          <w:b/>
          <w:sz w:val="24"/>
          <w:szCs w:val="24"/>
        </w:rPr>
        <w:t xml:space="preserve"> Çünkü her şeyinizi kaybedersiniz ve bunlar benim diyeceğiniz hiçbir şeyiniz kalmaz.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493DCD" w:rsidRPr="00CB6BE7" w:rsidRDefault="00230E13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t>“</w:t>
      </w:r>
      <w:r w:rsidR="00226C8E" w:rsidRPr="00CB6BE7">
        <w:rPr>
          <w:rFonts w:ascii="Arial Black" w:hAnsi="Arial Black"/>
          <w:b/>
          <w:sz w:val="24"/>
          <w:szCs w:val="24"/>
        </w:rPr>
        <w:t>Hain Öcalan</w:t>
      </w:r>
      <w:r w:rsidR="00D61B22" w:rsidRPr="00CB6BE7">
        <w:rPr>
          <w:rFonts w:ascii="Arial Black" w:hAnsi="Arial Black"/>
          <w:b/>
          <w:sz w:val="24"/>
          <w:szCs w:val="24"/>
        </w:rPr>
        <w:t>’ın</w:t>
      </w:r>
      <w:r w:rsidR="00226C8E" w:rsidRPr="00CB6BE7">
        <w:rPr>
          <w:rFonts w:ascii="Arial Black" w:hAnsi="Arial Black"/>
          <w:b/>
          <w:sz w:val="24"/>
          <w:szCs w:val="24"/>
        </w:rPr>
        <w:t>, PKK ve HDP</w:t>
      </w:r>
      <w:r w:rsidR="00493DCD" w:rsidRPr="00CB6BE7">
        <w:rPr>
          <w:rFonts w:ascii="Arial Black" w:hAnsi="Arial Black"/>
          <w:b/>
          <w:sz w:val="24"/>
          <w:szCs w:val="24"/>
        </w:rPr>
        <w:t xml:space="preserve"> tarafından seslendirilen</w:t>
      </w:r>
      <w:r w:rsidR="00226C8E" w:rsidRPr="00CB6BE7">
        <w:rPr>
          <w:rFonts w:ascii="Arial Black" w:hAnsi="Arial Black"/>
          <w:b/>
          <w:sz w:val="24"/>
          <w:szCs w:val="24"/>
        </w:rPr>
        <w:t xml:space="preserve"> </w:t>
      </w:r>
      <w:r w:rsidR="00493DCD" w:rsidRPr="00CB6BE7">
        <w:rPr>
          <w:rFonts w:ascii="Arial Black" w:hAnsi="Arial Black"/>
          <w:b/>
          <w:sz w:val="24"/>
          <w:szCs w:val="24"/>
        </w:rPr>
        <w:t>“Doğu ve Güneydoğu Anadolu bize, Türkiye hepimize”</w:t>
      </w:r>
      <w:r w:rsidR="00226C8E" w:rsidRPr="00CB6BE7">
        <w:rPr>
          <w:rFonts w:ascii="Arial Black" w:hAnsi="Arial Black"/>
          <w:b/>
          <w:sz w:val="24"/>
          <w:szCs w:val="24"/>
        </w:rPr>
        <w:t xml:space="preserve"> </w:t>
      </w:r>
      <w:r w:rsidR="00493DCD" w:rsidRPr="00CB6BE7">
        <w:rPr>
          <w:rFonts w:ascii="Arial Black" w:hAnsi="Arial Black"/>
          <w:b/>
          <w:sz w:val="24"/>
          <w:szCs w:val="24"/>
        </w:rPr>
        <w:t>stratejisi, Türk Milleti</w:t>
      </w:r>
      <w:r w:rsidR="0065042A" w:rsidRPr="00CB6BE7">
        <w:rPr>
          <w:rFonts w:ascii="Arial Black" w:hAnsi="Arial Black"/>
          <w:b/>
          <w:sz w:val="24"/>
          <w:szCs w:val="24"/>
        </w:rPr>
        <w:t>’</w:t>
      </w:r>
      <w:r w:rsidR="00493DCD" w:rsidRPr="00CB6BE7">
        <w:rPr>
          <w:rFonts w:ascii="Arial Black" w:hAnsi="Arial Black"/>
          <w:b/>
          <w:sz w:val="24"/>
          <w:szCs w:val="24"/>
        </w:rPr>
        <w:t xml:space="preserve">nin karşı karşıya olduğu </w:t>
      </w:r>
      <w:r w:rsidR="00134786" w:rsidRPr="00CB6BE7">
        <w:rPr>
          <w:rFonts w:ascii="Arial Black" w:hAnsi="Arial Black"/>
          <w:b/>
          <w:sz w:val="24"/>
          <w:szCs w:val="24"/>
        </w:rPr>
        <w:t>akıbeti</w:t>
      </w:r>
      <w:r w:rsidR="00493DCD" w:rsidRPr="00CB6BE7">
        <w:rPr>
          <w:rFonts w:ascii="Arial Black" w:hAnsi="Arial Black"/>
          <w:b/>
          <w:sz w:val="24"/>
          <w:szCs w:val="24"/>
        </w:rPr>
        <w:t xml:space="preserve"> anlatmak bakımından çok aydınlatıcıdır.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AC32A8" w:rsidRPr="00CB6BE7" w:rsidRDefault="00FC776F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355141">
        <w:rPr>
          <w:rFonts w:ascii="Arial" w:hAnsi="Arial" w:cs="Arial"/>
          <w:b/>
          <w:sz w:val="24"/>
          <w:szCs w:val="24"/>
        </w:rPr>
        <w:t>Aslında</w:t>
      </w:r>
      <w:r w:rsidR="003D2881" w:rsidRPr="00355141">
        <w:rPr>
          <w:rFonts w:ascii="Arial" w:hAnsi="Arial" w:cs="Arial"/>
          <w:b/>
          <w:sz w:val="24"/>
          <w:szCs w:val="24"/>
        </w:rPr>
        <w:t xml:space="preserve"> ;</w:t>
      </w:r>
      <w:r>
        <w:t xml:space="preserve"> </w:t>
      </w:r>
      <w:r w:rsidR="0074132A" w:rsidRPr="00CB6BE7">
        <w:rPr>
          <w:rFonts w:ascii="Arial Black" w:hAnsi="Arial Black"/>
          <w:b/>
          <w:sz w:val="24"/>
          <w:szCs w:val="24"/>
        </w:rPr>
        <w:t>“</w:t>
      </w:r>
      <w:r w:rsidRPr="00CB6BE7">
        <w:rPr>
          <w:rFonts w:ascii="Arial Black" w:hAnsi="Arial Black"/>
          <w:b/>
          <w:sz w:val="24"/>
          <w:szCs w:val="24"/>
        </w:rPr>
        <w:t>kaçınılmaz son, Türk Milleti</w:t>
      </w:r>
      <w:r w:rsidR="00355141">
        <w:rPr>
          <w:rFonts w:ascii="Arial Black" w:hAnsi="Arial Black"/>
          <w:b/>
          <w:sz w:val="24"/>
          <w:szCs w:val="24"/>
        </w:rPr>
        <w:t>’</w:t>
      </w:r>
      <w:r w:rsidRPr="00CB6BE7">
        <w:rPr>
          <w:rFonts w:ascii="Arial Black" w:hAnsi="Arial Black"/>
          <w:b/>
          <w:sz w:val="24"/>
          <w:szCs w:val="24"/>
        </w:rPr>
        <w:t>nin üzerine kendini göstere göstere gelmektedir!</w:t>
      </w:r>
      <w:r w:rsidR="0074132A" w:rsidRPr="00CB6BE7">
        <w:rPr>
          <w:rFonts w:ascii="Arial Black" w:hAnsi="Arial Black"/>
          <w:b/>
          <w:sz w:val="24"/>
          <w:szCs w:val="24"/>
        </w:rPr>
        <w:t>”</w:t>
      </w:r>
    </w:p>
    <w:p w:rsidR="00E82A1C" w:rsidRPr="00CB6BE7" w:rsidRDefault="002458D2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t>“</w:t>
      </w:r>
      <w:r w:rsidR="00E82A1C" w:rsidRPr="00CB6BE7">
        <w:rPr>
          <w:rFonts w:ascii="Arial Black" w:hAnsi="Arial Black"/>
          <w:b/>
          <w:sz w:val="24"/>
          <w:szCs w:val="24"/>
        </w:rPr>
        <w:t xml:space="preserve">Şahsım tarafından üzücü olarak görülen husus, bu sonun </w:t>
      </w:r>
      <w:r w:rsidR="00621BC7" w:rsidRPr="00CB6BE7">
        <w:rPr>
          <w:rFonts w:ascii="Arial Black" w:hAnsi="Arial Black"/>
          <w:b/>
          <w:sz w:val="24"/>
          <w:szCs w:val="24"/>
        </w:rPr>
        <w:t xml:space="preserve">bazı </w:t>
      </w:r>
      <w:r w:rsidR="00E82A1C" w:rsidRPr="00CB6BE7">
        <w:rPr>
          <w:rFonts w:ascii="Arial Black" w:hAnsi="Arial Black"/>
          <w:b/>
          <w:sz w:val="24"/>
          <w:szCs w:val="24"/>
        </w:rPr>
        <w:t>Türklerce görülmesine rağmen hangi nedenle olursa olsun tepkisiz ve sessiz kalınmasıdır.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464AE0" w:rsidRPr="00D44DE7" w:rsidRDefault="00790DC0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4DE7">
        <w:rPr>
          <w:rFonts w:ascii="Arial" w:hAnsi="Arial" w:cs="Arial"/>
          <w:b/>
          <w:sz w:val="24"/>
          <w:szCs w:val="24"/>
        </w:rPr>
        <w:t>Son günlerde gezdiğim üniversitelerde</w:t>
      </w:r>
      <w:r w:rsidR="00862DFD" w:rsidRPr="00D44DE7">
        <w:rPr>
          <w:rFonts w:ascii="Arial" w:hAnsi="Arial" w:cs="Arial"/>
          <w:b/>
          <w:sz w:val="24"/>
          <w:szCs w:val="24"/>
        </w:rPr>
        <w:t>,</w:t>
      </w:r>
      <w:r w:rsidRPr="00D44DE7">
        <w:rPr>
          <w:rFonts w:ascii="Arial" w:hAnsi="Arial" w:cs="Arial"/>
          <w:b/>
          <w:sz w:val="24"/>
          <w:szCs w:val="24"/>
        </w:rPr>
        <w:t xml:space="preserve"> gerek öğrenci ve gerekse öğretim üyeleri bazında gördüğüm tablo ile AB ve ABD tarafından desteklenen bir</w:t>
      </w:r>
      <w:r>
        <w:t xml:space="preserve"> </w:t>
      </w:r>
      <w:r w:rsidRPr="00CB6BE7">
        <w:rPr>
          <w:rFonts w:ascii="Arial Black" w:hAnsi="Arial Black"/>
          <w:b/>
          <w:sz w:val="24"/>
          <w:szCs w:val="24"/>
        </w:rPr>
        <w:t>“Anayasa Çalıştayı”</w:t>
      </w:r>
      <w:r w:rsidRPr="00D44DE7">
        <w:rPr>
          <w:rFonts w:ascii="Arial" w:hAnsi="Arial" w:cs="Arial"/>
          <w:b/>
          <w:sz w:val="24"/>
          <w:szCs w:val="24"/>
        </w:rPr>
        <w:t xml:space="preserve">ndaki izlenimlerim; </w:t>
      </w:r>
      <w:r w:rsidR="00767308" w:rsidRPr="00D44DE7">
        <w:rPr>
          <w:rFonts w:ascii="Arial" w:hAnsi="Arial" w:cs="Arial"/>
          <w:b/>
          <w:sz w:val="24"/>
          <w:szCs w:val="24"/>
        </w:rPr>
        <w:t xml:space="preserve">bana </w:t>
      </w:r>
      <w:r w:rsidRPr="00D44DE7">
        <w:rPr>
          <w:rFonts w:ascii="Arial" w:hAnsi="Arial" w:cs="Arial"/>
          <w:b/>
          <w:sz w:val="24"/>
          <w:szCs w:val="24"/>
        </w:rPr>
        <w:t>bazı Türkler</w:t>
      </w:r>
      <w:r w:rsidR="00642B3D" w:rsidRPr="00D44DE7">
        <w:rPr>
          <w:rFonts w:ascii="Arial" w:hAnsi="Arial" w:cs="Arial"/>
          <w:b/>
          <w:sz w:val="24"/>
          <w:szCs w:val="24"/>
        </w:rPr>
        <w:t>’</w:t>
      </w:r>
      <w:r w:rsidRPr="00D44DE7">
        <w:rPr>
          <w:rFonts w:ascii="Arial" w:hAnsi="Arial" w:cs="Arial"/>
          <w:b/>
          <w:sz w:val="24"/>
          <w:szCs w:val="24"/>
        </w:rPr>
        <w:t xml:space="preserve">in </w:t>
      </w:r>
      <w:r w:rsidR="00767308" w:rsidRPr="00D44DE7">
        <w:rPr>
          <w:rFonts w:ascii="Arial" w:hAnsi="Arial" w:cs="Arial"/>
          <w:b/>
          <w:sz w:val="24"/>
          <w:szCs w:val="24"/>
        </w:rPr>
        <w:t xml:space="preserve">gelişmeleri </w:t>
      </w:r>
      <w:r w:rsidRPr="00D44DE7">
        <w:rPr>
          <w:rFonts w:ascii="Arial" w:hAnsi="Arial" w:cs="Arial"/>
          <w:b/>
          <w:sz w:val="24"/>
          <w:szCs w:val="24"/>
        </w:rPr>
        <w:t>bir kabullen</w:t>
      </w:r>
      <w:r w:rsidR="00154145" w:rsidRPr="00D44DE7">
        <w:rPr>
          <w:rFonts w:ascii="Arial" w:hAnsi="Arial" w:cs="Arial"/>
          <w:b/>
          <w:sz w:val="24"/>
          <w:szCs w:val="24"/>
        </w:rPr>
        <w:t>iş içine girdiği noktasında toplandı</w:t>
      </w:r>
      <w:r w:rsidRPr="00D44DE7">
        <w:rPr>
          <w:rFonts w:ascii="Arial" w:hAnsi="Arial" w:cs="Arial"/>
          <w:b/>
          <w:sz w:val="24"/>
          <w:szCs w:val="24"/>
        </w:rPr>
        <w:t>. Tıpkı yakın geçmişin yüz karası gazeteci</w:t>
      </w:r>
      <w:r>
        <w:t xml:space="preserve"> </w:t>
      </w:r>
      <w:r w:rsidR="00E15EC9" w:rsidRPr="00CB6BE7">
        <w:rPr>
          <w:rFonts w:ascii="Arial Black" w:hAnsi="Arial Black"/>
          <w:b/>
          <w:sz w:val="24"/>
          <w:szCs w:val="24"/>
        </w:rPr>
        <w:t>“Ali Kemal”</w:t>
      </w:r>
      <w:r w:rsidRPr="00D44DE7">
        <w:rPr>
          <w:rFonts w:ascii="Arial" w:hAnsi="Arial" w:cs="Arial"/>
          <w:b/>
          <w:sz w:val="24"/>
          <w:szCs w:val="24"/>
        </w:rPr>
        <w:t>de olduğu ya</w:t>
      </w:r>
      <w:r w:rsidR="00E15EC9" w:rsidRPr="00D44DE7">
        <w:rPr>
          <w:rFonts w:ascii="Arial" w:hAnsi="Arial" w:cs="Arial"/>
          <w:b/>
          <w:sz w:val="24"/>
          <w:szCs w:val="24"/>
        </w:rPr>
        <w:t xml:space="preserve"> </w:t>
      </w:r>
      <w:r w:rsidRPr="00D44DE7">
        <w:rPr>
          <w:rFonts w:ascii="Arial" w:hAnsi="Arial" w:cs="Arial"/>
          <w:b/>
          <w:sz w:val="24"/>
          <w:szCs w:val="24"/>
        </w:rPr>
        <w:t>da</w:t>
      </w:r>
      <w:r>
        <w:t xml:space="preserve"> </w:t>
      </w:r>
      <w:r w:rsidR="00E15EC9" w:rsidRPr="00CB6BE7">
        <w:rPr>
          <w:rFonts w:ascii="Arial Black" w:hAnsi="Arial Black"/>
          <w:b/>
          <w:sz w:val="24"/>
          <w:szCs w:val="24"/>
        </w:rPr>
        <w:t>“</w:t>
      </w:r>
      <w:r w:rsidRPr="00CB6BE7">
        <w:rPr>
          <w:rFonts w:ascii="Arial Black" w:hAnsi="Arial Black"/>
          <w:b/>
          <w:sz w:val="24"/>
          <w:szCs w:val="24"/>
        </w:rPr>
        <w:t>İngiliz Muhipleri</w:t>
      </w:r>
      <w:r w:rsidR="00E15EC9" w:rsidRPr="00CB6BE7">
        <w:rPr>
          <w:rFonts w:ascii="Arial Black" w:hAnsi="Arial Black"/>
          <w:b/>
          <w:sz w:val="24"/>
          <w:szCs w:val="24"/>
        </w:rPr>
        <w:t>”</w:t>
      </w:r>
      <w:r w:rsidR="00E15EC9">
        <w:t xml:space="preserve"> </w:t>
      </w:r>
      <w:r w:rsidR="00E15EC9" w:rsidRPr="00D44DE7">
        <w:rPr>
          <w:rFonts w:ascii="Arial" w:hAnsi="Arial" w:cs="Arial"/>
          <w:b/>
          <w:sz w:val="24"/>
          <w:szCs w:val="24"/>
        </w:rPr>
        <w:t>ve</w:t>
      </w:r>
      <w:r w:rsidRPr="00D44DE7">
        <w:rPr>
          <w:rFonts w:ascii="Arial" w:hAnsi="Arial" w:cs="Arial"/>
          <w:b/>
          <w:sz w:val="24"/>
          <w:szCs w:val="24"/>
        </w:rPr>
        <w:t xml:space="preserve">ya </w:t>
      </w:r>
      <w:r w:rsidR="00E15EC9" w:rsidRPr="00CB6BE7">
        <w:rPr>
          <w:rFonts w:ascii="Arial Black" w:hAnsi="Arial Black"/>
          <w:b/>
          <w:sz w:val="24"/>
          <w:szCs w:val="24"/>
        </w:rPr>
        <w:t>“</w:t>
      </w:r>
      <w:r w:rsidRPr="00CB6BE7">
        <w:rPr>
          <w:rFonts w:ascii="Arial Black" w:hAnsi="Arial Black"/>
          <w:b/>
          <w:sz w:val="24"/>
          <w:szCs w:val="24"/>
        </w:rPr>
        <w:t>Amerikan Mandacıları”</w:t>
      </w:r>
      <w:r w:rsidRPr="00D44DE7">
        <w:rPr>
          <w:rFonts w:ascii="Arial" w:hAnsi="Arial" w:cs="Arial"/>
          <w:b/>
          <w:sz w:val="24"/>
          <w:szCs w:val="24"/>
        </w:rPr>
        <w:t>nın ortaya çıkışı gibi...</w:t>
      </w:r>
    </w:p>
    <w:p w:rsidR="00464AE0" w:rsidRPr="00D44DE7" w:rsidRDefault="00464AE0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4DE7">
        <w:rPr>
          <w:rFonts w:ascii="Arial" w:hAnsi="Arial" w:cs="Arial"/>
          <w:b/>
          <w:sz w:val="24"/>
          <w:szCs w:val="24"/>
        </w:rPr>
        <w:t>Ben bunu İstiklal Harbi sonunda İngilizler</w:t>
      </w:r>
      <w:r w:rsidR="00973DDA" w:rsidRPr="00D44DE7">
        <w:rPr>
          <w:rFonts w:ascii="Arial" w:hAnsi="Arial" w:cs="Arial"/>
          <w:b/>
          <w:sz w:val="24"/>
          <w:szCs w:val="24"/>
        </w:rPr>
        <w:t>’</w:t>
      </w:r>
      <w:r w:rsidRPr="00D44DE7">
        <w:rPr>
          <w:rFonts w:ascii="Arial" w:hAnsi="Arial" w:cs="Arial"/>
          <w:b/>
          <w:sz w:val="24"/>
          <w:szCs w:val="24"/>
        </w:rPr>
        <w:t>e sığınan Vahdettin’in durumuna benzetiyorum. Vahdettin’in torunu</w:t>
      </w:r>
      <w:r>
        <w:t xml:space="preserve"> </w:t>
      </w:r>
      <w:bookmarkStart w:id="0" w:name="_GoBack"/>
      <w:r w:rsidR="00172E8F" w:rsidRPr="00CB6BE7">
        <w:rPr>
          <w:rFonts w:ascii="Arial Black" w:hAnsi="Arial Black"/>
          <w:b/>
          <w:sz w:val="24"/>
          <w:szCs w:val="24"/>
        </w:rPr>
        <w:t>“</w:t>
      </w:r>
      <w:r w:rsidRPr="00CB6BE7">
        <w:rPr>
          <w:rFonts w:ascii="Arial Black" w:hAnsi="Arial Black"/>
          <w:b/>
          <w:sz w:val="24"/>
          <w:szCs w:val="24"/>
        </w:rPr>
        <w:t>Suade Hümeyra Özbaş</w:t>
      </w:r>
      <w:bookmarkEnd w:id="0"/>
      <w:r w:rsidR="00172E8F" w:rsidRPr="00CB6BE7">
        <w:rPr>
          <w:rFonts w:ascii="Arial Black" w:hAnsi="Arial Black"/>
          <w:b/>
          <w:sz w:val="24"/>
          <w:szCs w:val="24"/>
        </w:rPr>
        <w:t>”</w:t>
      </w:r>
      <w:r w:rsidR="00F0140F" w:rsidRPr="00CB6BE7">
        <w:rPr>
          <w:rFonts w:ascii="Arial Black" w:hAnsi="Arial Black"/>
          <w:b/>
          <w:sz w:val="24"/>
          <w:szCs w:val="24"/>
        </w:rPr>
        <w:t xml:space="preserve"> :</w:t>
      </w:r>
      <w:r w:rsidR="00B12FED" w:rsidRPr="00CB6BE7">
        <w:rPr>
          <w:rFonts w:ascii="Arial Black" w:hAnsi="Arial Black"/>
          <w:b/>
          <w:sz w:val="24"/>
          <w:szCs w:val="24"/>
        </w:rPr>
        <w:t xml:space="preserve"> </w:t>
      </w:r>
      <w:r w:rsidRPr="00CB6BE7">
        <w:rPr>
          <w:rFonts w:ascii="Arial Black" w:hAnsi="Arial Black"/>
          <w:b/>
          <w:sz w:val="24"/>
          <w:szCs w:val="24"/>
        </w:rPr>
        <w:t>“Şahbabam (Vahdettin), İngilizlere inandı. Bu onun hatası oldu. Bir saltanatın diğerini yıkacağını tahmin edemedi”</w:t>
      </w:r>
      <w:r w:rsidR="00B12FED">
        <w:rPr>
          <w:rFonts w:ascii="Arial Black" w:hAnsi="Arial Black"/>
          <w:b/>
          <w:sz w:val="18"/>
          <w:szCs w:val="18"/>
        </w:rPr>
        <w:t xml:space="preserve"> </w:t>
      </w:r>
      <w:r w:rsidR="007C55C7" w:rsidRPr="00D44DE7">
        <w:rPr>
          <w:rFonts w:ascii="Arial" w:hAnsi="Arial" w:cs="Arial"/>
          <w:b/>
          <w:sz w:val="24"/>
          <w:szCs w:val="24"/>
        </w:rPr>
        <w:t>diyor</w:t>
      </w:r>
      <w:r w:rsidRPr="00D44DE7">
        <w:rPr>
          <w:rFonts w:ascii="Arial" w:hAnsi="Arial" w:cs="Arial"/>
          <w:b/>
          <w:sz w:val="24"/>
          <w:szCs w:val="24"/>
        </w:rPr>
        <w:t>.</w:t>
      </w:r>
    </w:p>
    <w:p w:rsidR="00464AE0" w:rsidRPr="00D44DE7" w:rsidRDefault="00E65F7B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44DE7">
        <w:rPr>
          <w:rFonts w:ascii="Arial" w:hAnsi="Arial" w:cs="Arial"/>
          <w:b/>
          <w:sz w:val="24"/>
          <w:szCs w:val="24"/>
        </w:rPr>
        <w:t>Şimdi gaflet ve ihanet çu</w:t>
      </w:r>
      <w:r w:rsidR="00464AE0" w:rsidRPr="00D44DE7">
        <w:rPr>
          <w:rFonts w:ascii="Arial" w:hAnsi="Arial" w:cs="Arial"/>
          <w:b/>
          <w:sz w:val="24"/>
          <w:szCs w:val="24"/>
        </w:rPr>
        <w:t>kuruna düşmüş Türkler</w:t>
      </w:r>
      <w:r w:rsidR="00061888" w:rsidRPr="00D44DE7">
        <w:rPr>
          <w:rFonts w:ascii="Arial" w:hAnsi="Arial" w:cs="Arial"/>
          <w:b/>
          <w:sz w:val="24"/>
          <w:szCs w:val="24"/>
        </w:rPr>
        <w:t xml:space="preserve">’in </w:t>
      </w:r>
      <w:r w:rsidR="00464AE0" w:rsidRPr="00D44DE7">
        <w:rPr>
          <w:rFonts w:ascii="Arial" w:hAnsi="Arial" w:cs="Arial"/>
          <w:b/>
          <w:sz w:val="24"/>
          <w:szCs w:val="24"/>
        </w:rPr>
        <w:t>de</w:t>
      </w:r>
      <w:r w:rsidR="00235491" w:rsidRPr="00D44DE7">
        <w:rPr>
          <w:rFonts w:ascii="Arial" w:hAnsi="Arial" w:cs="Arial"/>
          <w:b/>
          <w:sz w:val="24"/>
          <w:szCs w:val="24"/>
        </w:rPr>
        <w:t>,</w:t>
      </w:r>
      <w:r w:rsidR="00464AE0" w:rsidRPr="00D44DE7">
        <w:rPr>
          <w:rFonts w:ascii="Arial" w:hAnsi="Arial" w:cs="Arial"/>
          <w:b/>
          <w:sz w:val="24"/>
          <w:szCs w:val="24"/>
        </w:rPr>
        <w:t xml:space="preserve"> bazı dış güçler ile onların </w:t>
      </w:r>
      <w:r w:rsidRPr="00D44DE7">
        <w:rPr>
          <w:rFonts w:ascii="Arial" w:hAnsi="Arial" w:cs="Arial"/>
          <w:b/>
          <w:sz w:val="24"/>
          <w:szCs w:val="24"/>
        </w:rPr>
        <w:t xml:space="preserve">yerli işbirlikçilerine inanır hâle geldiğini </w:t>
      </w:r>
      <w:r w:rsidR="00464AE0" w:rsidRPr="00D44DE7">
        <w:rPr>
          <w:rFonts w:ascii="Arial" w:hAnsi="Arial" w:cs="Arial"/>
          <w:b/>
          <w:sz w:val="24"/>
          <w:szCs w:val="24"/>
        </w:rPr>
        <w:t>görüyorum.</w:t>
      </w:r>
      <w:r w:rsidR="00BA4B8F" w:rsidRPr="00D44DE7">
        <w:rPr>
          <w:rFonts w:ascii="Arial" w:hAnsi="Arial" w:cs="Arial"/>
          <w:b/>
          <w:sz w:val="24"/>
          <w:szCs w:val="24"/>
        </w:rPr>
        <w:t xml:space="preserve"> Yâ</w:t>
      </w:r>
      <w:r w:rsidR="00235491" w:rsidRPr="00D44DE7">
        <w:rPr>
          <w:rFonts w:ascii="Arial" w:hAnsi="Arial" w:cs="Arial"/>
          <w:b/>
          <w:sz w:val="24"/>
          <w:szCs w:val="24"/>
        </w:rPr>
        <w:t>ni</w:t>
      </w:r>
      <w:r w:rsidR="00416C0D" w:rsidRPr="00D44DE7">
        <w:rPr>
          <w:rFonts w:ascii="Arial" w:hAnsi="Arial" w:cs="Arial"/>
          <w:b/>
          <w:sz w:val="24"/>
          <w:szCs w:val="24"/>
        </w:rPr>
        <w:t>,</w:t>
      </w:r>
      <w:r w:rsidR="00235491" w:rsidRPr="00D44DE7">
        <w:rPr>
          <w:rFonts w:ascii="Arial" w:hAnsi="Arial" w:cs="Arial"/>
          <w:b/>
          <w:sz w:val="24"/>
          <w:szCs w:val="24"/>
        </w:rPr>
        <w:t xml:space="preserve"> </w:t>
      </w:r>
      <w:r w:rsidR="00A322D7" w:rsidRPr="00D44DE7">
        <w:rPr>
          <w:rFonts w:ascii="Arial" w:hAnsi="Arial" w:cs="Arial"/>
          <w:b/>
          <w:sz w:val="24"/>
          <w:szCs w:val="24"/>
        </w:rPr>
        <w:t xml:space="preserve">insanlarımızın </w:t>
      </w:r>
      <w:r w:rsidR="00235491" w:rsidRPr="00D44DE7">
        <w:rPr>
          <w:rFonts w:ascii="Arial" w:hAnsi="Arial" w:cs="Arial"/>
          <w:b/>
          <w:sz w:val="24"/>
          <w:szCs w:val="24"/>
        </w:rPr>
        <w:t xml:space="preserve">RTE, Davutoğlu, Öcalan, </w:t>
      </w:r>
      <w:r w:rsidR="00BA4B8F" w:rsidRPr="00D44DE7">
        <w:rPr>
          <w:rFonts w:ascii="Arial" w:hAnsi="Arial" w:cs="Arial"/>
          <w:b/>
          <w:sz w:val="24"/>
          <w:szCs w:val="24"/>
        </w:rPr>
        <w:t>A</w:t>
      </w:r>
      <w:r w:rsidR="00621E6B" w:rsidRPr="00D44DE7">
        <w:rPr>
          <w:rFonts w:ascii="Arial" w:hAnsi="Arial" w:cs="Arial"/>
          <w:b/>
          <w:sz w:val="24"/>
          <w:szCs w:val="24"/>
        </w:rPr>
        <w:t xml:space="preserve">kil adamlar, </w:t>
      </w:r>
      <w:r w:rsidR="00A322D7" w:rsidRPr="00D44DE7">
        <w:rPr>
          <w:rFonts w:ascii="Arial" w:hAnsi="Arial" w:cs="Arial"/>
          <w:b/>
          <w:sz w:val="24"/>
          <w:szCs w:val="24"/>
        </w:rPr>
        <w:t>tarikat, cemaat ve bazı STK</w:t>
      </w:r>
      <w:r w:rsidR="00235491" w:rsidRPr="00D44DE7">
        <w:rPr>
          <w:rFonts w:ascii="Arial" w:hAnsi="Arial" w:cs="Arial"/>
          <w:b/>
          <w:sz w:val="24"/>
          <w:szCs w:val="24"/>
        </w:rPr>
        <w:t>’lara inandıkları gibi!</w:t>
      </w:r>
    </w:p>
    <w:p w:rsidR="00DA1061" w:rsidRPr="00CB6BE7" w:rsidRDefault="009B441E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t>“</w:t>
      </w:r>
      <w:r w:rsidR="00464AE0" w:rsidRPr="00CB6BE7">
        <w:rPr>
          <w:rFonts w:ascii="Arial Black" w:hAnsi="Arial Black"/>
          <w:b/>
          <w:sz w:val="24"/>
          <w:szCs w:val="24"/>
        </w:rPr>
        <w:t>Ancak gerek anayasa</w:t>
      </w:r>
      <w:r w:rsidR="005E1278" w:rsidRPr="00CB6BE7">
        <w:rPr>
          <w:rFonts w:ascii="Arial Black" w:hAnsi="Arial Black"/>
          <w:b/>
          <w:sz w:val="24"/>
          <w:szCs w:val="24"/>
        </w:rPr>
        <w:t>,</w:t>
      </w:r>
      <w:r w:rsidR="00464AE0" w:rsidRPr="00CB6BE7">
        <w:rPr>
          <w:rFonts w:ascii="Arial Black" w:hAnsi="Arial Black"/>
          <w:b/>
          <w:sz w:val="24"/>
          <w:szCs w:val="24"/>
        </w:rPr>
        <w:t xml:space="preserve"> gerekse fiilen Türk Milleti</w:t>
      </w:r>
      <w:r w:rsidR="005E1278" w:rsidRPr="00CB6BE7">
        <w:rPr>
          <w:rFonts w:ascii="Arial Black" w:hAnsi="Arial Black"/>
          <w:b/>
          <w:sz w:val="24"/>
          <w:szCs w:val="24"/>
        </w:rPr>
        <w:t>’</w:t>
      </w:r>
      <w:r w:rsidR="00464AE0" w:rsidRPr="00CB6BE7">
        <w:rPr>
          <w:rFonts w:ascii="Arial Black" w:hAnsi="Arial Black"/>
          <w:b/>
          <w:sz w:val="24"/>
          <w:szCs w:val="24"/>
        </w:rPr>
        <w:t xml:space="preserve">nin </w:t>
      </w:r>
      <w:r w:rsidR="005E1278" w:rsidRPr="00CB6BE7">
        <w:rPr>
          <w:rFonts w:ascii="Arial Black" w:hAnsi="Arial Black"/>
          <w:b/>
          <w:sz w:val="24"/>
          <w:szCs w:val="24"/>
        </w:rPr>
        <w:t>hâkimiyetinden</w:t>
      </w:r>
      <w:r w:rsidR="00464AE0" w:rsidRPr="00CB6BE7">
        <w:rPr>
          <w:rFonts w:ascii="Arial Black" w:hAnsi="Arial Black"/>
          <w:b/>
          <w:sz w:val="24"/>
          <w:szCs w:val="24"/>
        </w:rPr>
        <w:t xml:space="preserve"> çıkacak bir Türkiye’de, Türkler için hiç bir şey eskisi gibi olmayacaktır.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CF7CD8" w:rsidRPr="00CB6BE7" w:rsidRDefault="00202FC0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lastRenderedPageBreak/>
        <w:t>“</w:t>
      </w:r>
      <w:r w:rsidR="00DA1061" w:rsidRPr="00CB6BE7">
        <w:rPr>
          <w:rFonts w:ascii="Arial Black" w:hAnsi="Arial Black"/>
          <w:b/>
          <w:sz w:val="24"/>
          <w:szCs w:val="24"/>
        </w:rPr>
        <w:t xml:space="preserve">Onun için sesinizin </w:t>
      </w:r>
      <w:r w:rsidR="00621E6B" w:rsidRPr="00CB6BE7">
        <w:rPr>
          <w:rFonts w:ascii="Arial Black" w:hAnsi="Arial Black"/>
          <w:b/>
          <w:sz w:val="24"/>
          <w:szCs w:val="24"/>
        </w:rPr>
        <w:t>artık</w:t>
      </w:r>
      <w:r w:rsidR="00E11C68" w:rsidRPr="00CB6BE7">
        <w:rPr>
          <w:rFonts w:ascii="Arial Black" w:hAnsi="Arial Black"/>
          <w:b/>
          <w:sz w:val="24"/>
          <w:szCs w:val="24"/>
        </w:rPr>
        <w:t xml:space="preserve"> </w:t>
      </w:r>
      <w:r w:rsidR="00DA1061" w:rsidRPr="00CB6BE7">
        <w:rPr>
          <w:rFonts w:ascii="Arial Black" w:hAnsi="Arial Black"/>
          <w:b/>
          <w:sz w:val="24"/>
          <w:szCs w:val="24"/>
        </w:rPr>
        <w:t>her platform ya</w:t>
      </w:r>
      <w:r w:rsidR="00881A70" w:rsidRPr="00CB6BE7">
        <w:rPr>
          <w:rFonts w:ascii="Arial Black" w:hAnsi="Arial Black"/>
          <w:b/>
          <w:sz w:val="24"/>
          <w:szCs w:val="24"/>
        </w:rPr>
        <w:t xml:space="preserve"> </w:t>
      </w:r>
      <w:r w:rsidR="00DA1061" w:rsidRPr="00CB6BE7">
        <w:rPr>
          <w:rFonts w:ascii="Arial Black" w:hAnsi="Arial Black"/>
          <w:b/>
          <w:sz w:val="24"/>
          <w:szCs w:val="24"/>
        </w:rPr>
        <w:t xml:space="preserve">da </w:t>
      </w:r>
      <w:r w:rsidR="004332BD" w:rsidRPr="00CB6BE7">
        <w:rPr>
          <w:rFonts w:ascii="Arial Black" w:hAnsi="Arial Black"/>
          <w:b/>
          <w:sz w:val="24"/>
          <w:szCs w:val="24"/>
        </w:rPr>
        <w:t xml:space="preserve">her </w:t>
      </w:r>
      <w:r w:rsidR="00DA1061" w:rsidRPr="00CB6BE7">
        <w:rPr>
          <w:rFonts w:ascii="Arial Black" w:hAnsi="Arial Black"/>
          <w:b/>
          <w:sz w:val="24"/>
          <w:szCs w:val="24"/>
        </w:rPr>
        <w:t>ortamda yüksek çıkma</w:t>
      </w:r>
      <w:r w:rsidR="00FF6976" w:rsidRPr="00CB6BE7">
        <w:rPr>
          <w:rFonts w:ascii="Arial Black" w:hAnsi="Arial Black"/>
          <w:b/>
          <w:sz w:val="24"/>
          <w:szCs w:val="24"/>
        </w:rPr>
        <w:t>sı ve kendi menfaatleriniz ile</w:t>
      </w:r>
      <w:r w:rsidR="00DA1061" w:rsidRPr="00CB6BE7">
        <w:rPr>
          <w:rFonts w:ascii="Arial Black" w:hAnsi="Arial Black"/>
          <w:b/>
          <w:sz w:val="24"/>
          <w:szCs w:val="24"/>
        </w:rPr>
        <w:t xml:space="preserve"> milli menfaatleri</w:t>
      </w:r>
      <w:r w:rsidR="00FF6976" w:rsidRPr="00CB6BE7">
        <w:rPr>
          <w:rFonts w:ascii="Arial Black" w:hAnsi="Arial Black"/>
          <w:b/>
          <w:sz w:val="24"/>
          <w:szCs w:val="24"/>
        </w:rPr>
        <w:t>n</w:t>
      </w:r>
      <w:r w:rsidR="00503EC3" w:rsidRPr="00CB6BE7">
        <w:rPr>
          <w:rFonts w:ascii="Arial Black" w:hAnsi="Arial Black"/>
          <w:b/>
          <w:sz w:val="24"/>
          <w:szCs w:val="24"/>
        </w:rPr>
        <w:t xml:space="preserve"> birlikte</w:t>
      </w:r>
      <w:r w:rsidR="00DA1061" w:rsidRPr="00CB6BE7">
        <w:rPr>
          <w:rFonts w:ascii="Arial Black" w:hAnsi="Arial Black"/>
          <w:b/>
          <w:sz w:val="24"/>
          <w:szCs w:val="24"/>
        </w:rPr>
        <w:t xml:space="preserve"> koruma yolu ile k</w:t>
      </w:r>
      <w:r w:rsidR="00A711DA" w:rsidRPr="00CB6BE7">
        <w:rPr>
          <w:rFonts w:ascii="Arial Black" w:hAnsi="Arial Black"/>
          <w:b/>
          <w:sz w:val="24"/>
          <w:szCs w:val="24"/>
        </w:rPr>
        <w:t>urtarılması</w:t>
      </w:r>
      <w:r w:rsidR="00DB4B24" w:rsidRPr="00CB6BE7">
        <w:rPr>
          <w:rFonts w:ascii="Arial Black" w:hAnsi="Arial Black"/>
          <w:b/>
          <w:sz w:val="24"/>
          <w:szCs w:val="24"/>
        </w:rPr>
        <w:t xml:space="preserve"> zamanı gelmiştir</w:t>
      </w:r>
      <w:r w:rsidR="00DA1061" w:rsidRPr="00CB6BE7">
        <w:rPr>
          <w:rFonts w:ascii="Arial Black" w:hAnsi="Arial Black"/>
          <w:b/>
          <w:sz w:val="24"/>
          <w:szCs w:val="24"/>
        </w:rPr>
        <w:t>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CF7CD8" w:rsidRPr="002F4972" w:rsidRDefault="00CF7CD8" w:rsidP="00C62C59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4972">
        <w:rPr>
          <w:rFonts w:ascii="Arial" w:hAnsi="Arial" w:cs="Arial"/>
          <w:b/>
          <w:sz w:val="24"/>
          <w:szCs w:val="24"/>
        </w:rPr>
        <w:t>Tarih ister Türk olsun</w:t>
      </w:r>
      <w:r w:rsidR="00DB4B24" w:rsidRPr="002F4972">
        <w:rPr>
          <w:rFonts w:ascii="Arial" w:hAnsi="Arial" w:cs="Arial"/>
          <w:b/>
          <w:sz w:val="24"/>
          <w:szCs w:val="24"/>
        </w:rPr>
        <w:t>,</w:t>
      </w:r>
      <w:r w:rsidRPr="002F4972">
        <w:rPr>
          <w:rFonts w:ascii="Arial" w:hAnsi="Arial" w:cs="Arial"/>
          <w:b/>
          <w:sz w:val="24"/>
          <w:szCs w:val="24"/>
        </w:rPr>
        <w:t xml:space="preserve"> ister başka bir gruba mensup olsun</w:t>
      </w:r>
      <w:r w:rsidR="00E3574B" w:rsidRPr="002F4972">
        <w:rPr>
          <w:rFonts w:ascii="Arial" w:hAnsi="Arial" w:cs="Arial"/>
          <w:b/>
          <w:sz w:val="24"/>
          <w:szCs w:val="24"/>
        </w:rPr>
        <w:t>,</w:t>
      </w:r>
      <w:r w:rsidRPr="002F4972">
        <w:rPr>
          <w:rFonts w:ascii="Arial" w:hAnsi="Arial" w:cs="Arial"/>
          <w:b/>
          <w:sz w:val="24"/>
          <w:szCs w:val="24"/>
        </w:rPr>
        <w:t xml:space="preserve"> ihaneti yazar ve affetmez.</w:t>
      </w:r>
    </w:p>
    <w:p w:rsidR="00D35449" w:rsidRPr="00CB6BE7" w:rsidRDefault="0073063C" w:rsidP="00C62C59">
      <w:pPr>
        <w:spacing w:after="0"/>
        <w:ind w:firstLine="709"/>
        <w:jc w:val="both"/>
        <w:rPr>
          <w:rFonts w:ascii="Arial Black" w:hAnsi="Arial Black"/>
          <w:b/>
          <w:sz w:val="24"/>
          <w:szCs w:val="24"/>
        </w:rPr>
      </w:pPr>
      <w:r w:rsidRPr="00CB6BE7">
        <w:rPr>
          <w:rFonts w:ascii="Arial Black" w:hAnsi="Arial Black"/>
          <w:b/>
          <w:sz w:val="24"/>
          <w:szCs w:val="24"/>
        </w:rPr>
        <w:t>“</w:t>
      </w:r>
      <w:r w:rsidR="00CF7CD8" w:rsidRPr="00CB6BE7">
        <w:rPr>
          <w:rFonts w:ascii="Arial Black" w:hAnsi="Arial Black"/>
          <w:b/>
          <w:sz w:val="24"/>
          <w:szCs w:val="24"/>
        </w:rPr>
        <w:t xml:space="preserve">Türklük gurur ve şuuruna bağlı ve </w:t>
      </w:r>
      <w:r w:rsidR="00277331" w:rsidRPr="00CB6BE7">
        <w:rPr>
          <w:rFonts w:ascii="Arial Black" w:hAnsi="Arial Black"/>
          <w:b/>
          <w:sz w:val="24"/>
          <w:szCs w:val="24"/>
        </w:rPr>
        <w:t>Atatürk’ün çizdiği yoldan sapmayan milliyetsever önderler ve insanlar</w:t>
      </w:r>
      <w:r w:rsidR="00C278EE" w:rsidRPr="00CB6BE7">
        <w:rPr>
          <w:rFonts w:ascii="Arial Black" w:hAnsi="Arial Black"/>
          <w:b/>
          <w:sz w:val="24"/>
          <w:szCs w:val="24"/>
        </w:rPr>
        <w:t xml:space="preserve"> söylediklerimizin istisnasıdır (dışındadır).</w:t>
      </w:r>
      <w:r w:rsidR="00277331" w:rsidRPr="00CB6BE7">
        <w:rPr>
          <w:rFonts w:ascii="Arial Black" w:hAnsi="Arial Black"/>
          <w:b/>
          <w:sz w:val="24"/>
          <w:szCs w:val="24"/>
        </w:rPr>
        <w:t xml:space="preserve"> Gereğini yapacak</w:t>
      </w:r>
      <w:r w:rsidR="00111C1D" w:rsidRPr="00CB6BE7">
        <w:rPr>
          <w:rFonts w:ascii="Arial Black" w:hAnsi="Arial Black"/>
          <w:b/>
          <w:sz w:val="24"/>
          <w:szCs w:val="24"/>
        </w:rPr>
        <w:t>larına ve yaptıklarına da inancım tamdır.</w:t>
      </w:r>
      <w:r w:rsidRPr="00CB6BE7">
        <w:rPr>
          <w:rFonts w:ascii="Arial Black" w:hAnsi="Arial Black"/>
          <w:b/>
          <w:sz w:val="24"/>
          <w:szCs w:val="24"/>
        </w:rPr>
        <w:t>”</w:t>
      </w:r>
    </w:p>
    <w:p w:rsidR="00031CEA" w:rsidRPr="00D15FFB" w:rsidRDefault="00D35449" w:rsidP="00C62C59">
      <w:pPr>
        <w:spacing w:after="0"/>
        <w:ind w:firstLine="709"/>
        <w:jc w:val="both"/>
        <w:rPr>
          <w:rFonts w:ascii="Arial" w:hAnsi="Arial" w:cs="Arial"/>
          <w:i/>
          <w:u w:val="single"/>
        </w:rPr>
      </w:pPr>
      <w:r w:rsidRPr="002F4972">
        <w:rPr>
          <w:rFonts w:ascii="Arial" w:hAnsi="Arial" w:cs="Arial"/>
          <w:b/>
          <w:sz w:val="24"/>
          <w:szCs w:val="24"/>
        </w:rPr>
        <w:t xml:space="preserve">Bu </w:t>
      </w:r>
      <w:r w:rsidR="00A272C8" w:rsidRPr="002F4972">
        <w:rPr>
          <w:rFonts w:ascii="Arial" w:hAnsi="Arial" w:cs="Arial"/>
          <w:b/>
          <w:sz w:val="24"/>
          <w:szCs w:val="24"/>
        </w:rPr>
        <w:t xml:space="preserve">yazı </w:t>
      </w:r>
      <w:r w:rsidRPr="002F4972">
        <w:rPr>
          <w:rFonts w:ascii="Arial" w:hAnsi="Arial" w:cs="Arial"/>
          <w:b/>
          <w:sz w:val="24"/>
          <w:szCs w:val="24"/>
        </w:rPr>
        <w:t>ihanet yoluna bilerek veya bilmeyerek sapmış olan Türk Milleti</w:t>
      </w:r>
      <w:r w:rsidR="00032D21" w:rsidRPr="002F4972">
        <w:rPr>
          <w:rFonts w:ascii="Arial" w:hAnsi="Arial" w:cs="Arial"/>
          <w:b/>
          <w:sz w:val="24"/>
          <w:szCs w:val="24"/>
        </w:rPr>
        <w:t>’</w:t>
      </w:r>
      <w:r w:rsidRPr="002F4972">
        <w:rPr>
          <w:rFonts w:ascii="Arial" w:hAnsi="Arial" w:cs="Arial"/>
          <w:b/>
          <w:sz w:val="24"/>
          <w:szCs w:val="24"/>
        </w:rPr>
        <w:t>nin</w:t>
      </w:r>
      <w:r w:rsidR="00032D21" w:rsidRPr="002F4972">
        <w:rPr>
          <w:rFonts w:ascii="Arial" w:hAnsi="Arial" w:cs="Arial"/>
          <w:b/>
          <w:sz w:val="24"/>
          <w:szCs w:val="24"/>
        </w:rPr>
        <w:t xml:space="preserve"> bir kısım</w:t>
      </w:r>
      <w:r w:rsidRPr="002F4972">
        <w:rPr>
          <w:rFonts w:ascii="Arial" w:hAnsi="Arial" w:cs="Arial"/>
          <w:b/>
          <w:sz w:val="24"/>
          <w:szCs w:val="24"/>
        </w:rPr>
        <w:t xml:space="preserve"> fertlerine dostça bir uyarıdır.</w:t>
      </w:r>
      <w:r w:rsidR="000B247E">
        <w:t xml:space="preserve"> </w:t>
      </w:r>
      <w:r w:rsidR="000B247E" w:rsidRPr="00D15FFB">
        <w:rPr>
          <w:rFonts w:ascii="Arial" w:hAnsi="Arial" w:cs="Arial"/>
          <w:i/>
          <w:sz w:val="24"/>
          <w:szCs w:val="24"/>
          <w:u w:val="single"/>
        </w:rPr>
        <w:t>(Son pişmanlık fayda vermez !)</w:t>
      </w:r>
    </w:p>
    <w:p w:rsidR="00F418FD" w:rsidRDefault="00F418FD" w:rsidP="00C62C59">
      <w:pPr>
        <w:spacing w:after="0"/>
        <w:ind w:firstLine="709"/>
        <w:jc w:val="both"/>
      </w:pPr>
    </w:p>
    <w:p w:rsidR="00031CEA" w:rsidRPr="00031CEA" w:rsidRDefault="00BE6BCD" w:rsidP="00C62C59">
      <w:pPr>
        <w:spacing w:after="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031CEA" w:rsidRPr="00031CEA">
        <w:rPr>
          <w:rFonts w:ascii="Calibri" w:eastAsia="Calibri" w:hAnsi="Calibri" w:cs="Times New Roman"/>
        </w:rPr>
        <w:t>Özcan PEHLİVANOĞLU</w:t>
      </w:r>
    </w:p>
    <w:p w:rsidR="00031CEA" w:rsidRPr="00031CEA" w:rsidRDefault="004E77F7" w:rsidP="00C62C59">
      <w:pPr>
        <w:spacing w:after="0" w:line="259" w:lineRule="auto"/>
        <w:jc w:val="both"/>
        <w:rPr>
          <w:rFonts w:ascii="Calibri" w:eastAsia="Calibri" w:hAnsi="Calibri" w:cs="Times New Roman"/>
        </w:rPr>
      </w:pPr>
      <w:hyperlink r:id="rId6" w:history="1">
        <w:r w:rsidR="00031CEA" w:rsidRPr="002B637B">
          <w:rPr>
            <w:rFonts w:ascii="Calibri" w:eastAsia="Calibri" w:hAnsi="Calibri" w:cs="Times New Roman"/>
          </w:rPr>
          <w:t>ozcanpehlivanoglu@yahoo.com</w:t>
        </w:r>
      </w:hyperlink>
    </w:p>
    <w:p w:rsidR="00031CEA" w:rsidRPr="00031CEA" w:rsidRDefault="004E77F7" w:rsidP="00C62C59">
      <w:pPr>
        <w:spacing w:after="0" w:line="259" w:lineRule="auto"/>
        <w:jc w:val="both"/>
        <w:rPr>
          <w:rFonts w:ascii="Calibri" w:eastAsia="Calibri" w:hAnsi="Calibri" w:cs="Times New Roman"/>
        </w:rPr>
      </w:pPr>
      <w:hyperlink r:id="rId7" w:history="1">
        <w:r w:rsidR="00031CEA" w:rsidRPr="002B637B">
          <w:rPr>
            <w:rFonts w:ascii="Calibri" w:eastAsia="Calibri" w:hAnsi="Calibri" w:cs="Times New Roman"/>
          </w:rPr>
          <w:t>https://twitter.com/O_PEHLIVANOGLU</w:t>
        </w:r>
      </w:hyperlink>
    </w:p>
    <w:p w:rsidR="00790DC0" w:rsidRPr="002B637B" w:rsidRDefault="00790DC0" w:rsidP="00C62C59">
      <w:pPr>
        <w:jc w:val="both"/>
        <w:rPr>
          <w:rFonts w:ascii="Calibri" w:eastAsia="Calibri" w:hAnsi="Calibri" w:cs="Times New Roman"/>
        </w:rPr>
      </w:pPr>
    </w:p>
    <w:sectPr w:rsidR="00790DC0" w:rsidRPr="002B637B" w:rsidSect="00CA3D70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5AD" w:rsidRDefault="00D245AD" w:rsidP="003C759D">
      <w:pPr>
        <w:spacing w:after="0" w:line="240" w:lineRule="auto"/>
      </w:pPr>
      <w:r>
        <w:separator/>
      </w:r>
    </w:p>
  </w:endnote>
  <w:endnote w:type="continuationSeparator" w:id="1">
    <w:p w:rsidR="00D245AD" w:rsidRDefault="00D245AD" w:rsidP="003C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48"/>
      <w:docPartObj>
        <w:docPartGallery w:val="Page Numbers (Bottom of Page)"/>
        <w:docPartUnique/>
      </w:docPartObj>
    </w:sdtPr>
    <w:sdtContent>
      <w:p w:rsidR="003C759D" w:rsidRDefault="004E77F7">
        <w:pPr>
          <w:pStyle w:val="Altbilgi"/>
          <w:jc w:val="center"/>
        </w:pPr>
        <w:fldSimple w:instr=" PAGE   \* MERGEFORMAT ">
          <w:r w:rsidR="002B637B">
            <w:rPr>
              <w:noProof/>
            </w:rPr>
            <w:t>3</w:t>
          </w:r>
        </w:fldSimple>
      </w:p>
    </w:sdtContent>
  </w:sdt>
  <w:p w:rsidR="003C759D" w:rsidRDefault="003C75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5AD" w:rsidRDefault="00D245AD" w:rsidP="003C759D">
      <w:pPr>
        <w:spacing w:after="0" w:line="240" w:lineRule="auto"/>
      </w:pPr>
      <w:r>
        <w:separator/>
      </w:r>
    </w:p>
  </w:footnote>
  <w:footnote w:type="continuationSeparator" w:id="1">
    <w:p w:rsidR="00D245AD" w:rsidRDefault="00D245AD" w:rsidP="003C7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614"/>
    <w:rsid w:val="000011B7"/>
    <w:rsid w:val="00031CEA"/>
    <w:rsid w:val="00032D21"/>
    <w:rsid w:val="000361E1"/>
    <w:rsid w:val="00061888"/>
    <w:rsid w:val="0008491A"/>
    <w:rsid w:val="000B0164"/>
    <w:rsid w:val="000B247E"/>
    <w:rsid w:val="000B4B77"/>
    <w:rsid w:val="000D343D"/>
    <w:rsid w:val="00105759"/>
    <w:rsid w:val="00111C1D"/>
    <w:rsid w:val="00116D1E"/>
    <w:rsid w:val="00134786"/>
    <w:rsid w:val="00136616"/>
    <w:rsid w:val="00141F20"/>
    <w:rsid w:val="00154145"/>
    <w:rsid w:val="00162994"/>
    <w:rsid w:val="00166129"/>
    <w:rsid w:val="00172E8F"/>
    <w:rsid w:val="001A1A60"/>
    <w:rsid w:val="001A61A7"/>
    <w:rsid w:val="001E3876"/>
    <w:rsid w:val="00202FC0"/>
    <w:rsid w:val="00226C8E"/>
    <w:rsid w:val="00230E13"/>
    <w:rsid w:val="00235491"/>
    <w:rsid w:val="002458D2"/>
    <w:rsid w:val="00277331"/>
    <w:rsid w:val="0028346F"/>
    <w:rsid w:val="00287910"/>
    <w:rsid w:val="002B2CBD"/>
    <w:rsid w:val="002B637B"/>
    <w:rsid w:val="002C56C1"/>
    <w:rsid w:val="002F4972"/>
    <w:rsid w:val="00335FBF"/>
    <w:rsid w:val="00341C6E"/>
    <w:rsid w:val="00355141"/>
    <w:rsid w:val="00366007"/>
    <w:rsid w:val="0039103D"/>
    <w:rsid w:val="003C3927"/>
    <w:rsid w:val="003C759D"/>
    <w:rsid w:val="003D2881"/>
    <w:rsid w:val="00416C0D"/>
    <w:rsid w:val="004332BD"/>
    <w:rsid w:val="00433D9F"/>
    <w:rsid w:val="0043635B"/>
    <w:rsid w:val="004502DC"/>
    <w:rsid w:val="00457627"/>
    <w:rsid w:val="00464AE0"/>
    <w:rsid w:val="00490691"/>
    <w:rsid w:val="00493DCD"/>
    <w:rsid w:val="004B5E31"/>
    <w:rsid w:val="004C2EAF"/>
    <w:rsid w:val="004E0855"/>
    <w:rsid w:val="004E77F7"/>
    <w:rsid w:val="004F4141"/>
    <w:rsid w:val="00503EC3"/>
    <w:rsid w:val="00516AB3"/>
    <w:rsid w:val="00584AFC"/>
    <w:rsid w:val="00597DFB"/>
    <w:rsid w:val="005A2900"/>
    <w:rsid w:val="005A2F76"/>
    <w:rsid w:val="005B5667"/>
    <w:rsid w:val="005B7280"/>
    <w:rsid w:val="005E1278"/>
    <w:rsid w:val="005F0E04"/>
    <w:rsid w:val="00621BC7"/>
    <w:rsid w:val="00621E6B"/>
    <w:rsid w:val="00642B3D"/>
    <w:rsid w:val="0064348D"/>
    <w:rsid w:val="00647820"/>
    <w:rsid w:val="0065042A"/>
    <w:rsid w:val="006604FE"/>
    <w:rsid w:val="00672FC3"/>
    <w:rsid w:val="00697754"/>
    <w:rsid w:val="006A6DF4"/>
    <w:rsid w:val="006B506F"/>
    <w:rsid w:val="006C0FE6"/>
    <w:rsid w:val="006C2B3C"/>
    <w:rsid w:val="006C34FB"/>
    <w:rsid w:val="006D0702"/>
    <w:rsid w:val="006D4F0B"/>
    <w:rsid w:val="006D7BE6"/>
    <w:rsid w:val="006F1725"/>
    <w:rsid w:val="0073063C"/>
    <w:rsid w:val="0074132A"/>
    <w:rsid w:val="00763614"/>
    <w:rsid w:val="00767308"/>
    <w:rsid w:val="00790DC0"/>
    <w:rsid w:val="007C5394"/>
    <w:rsid w:val="007C55C7"/>
    <w:rsid w:val="007C5A9B"/>
    <w:rsid w:val="008123C2"/>
    <w:rsid w:val="00815606"/>
    <w:rsid w:val="0081708E"/>
    <w:rsid w:val="00817AAE"/>
    <w:rsid w:val="00820F43"/>
    <w:rsid w:val="00837009"/>
    <w:rsid w:val="00844119"/>
    <w:rsid w:val="00855342"/>
    <w:rsid w:val="00862DFD"/>
    <w:rsid w:val="0087260E"/>
    <w:rsid w:val="00880B72"/>
    <w:rsid w:val="00881A70"/>
    <w:rsid w:val="008B43D5"/>
    <w:rsid w:val="008B486B"/>
    <w:rsid w:val="008D1CA5"/>
    <w:rsid w:val="008F4BE5"/>
    <w:rsid w:val="008F728C"/>
    <w:rsid w:val="00901141"/>
    <w:rsid w:val="00972EE6"/>
    <w:rsid w:val="00973DDA"/>
    <w:rsid w:val="009A41E3"/>
    <w:rsid w:val="009B441E"/>
    <w:rsid w:val="009E1049"/>
    <w:rsid w:val="00A158DB"/>
    <w:rsid w:val="00A272C8"/>
    <w:rsid w:val="00A322D7"/>
    <w:rsid w:val="00A40F88"/>
    <w:rsid w:val="00A449B9"/>
    <w:rsid w:val="00A711DA"/>
    <w:rsid w:val="00A760DA"/>
    <w:rsid w:val="00A86EED"/>
    <w:rsid w:val="00A961CB"/>
    <w:rsid w:val="00AA37EB"/>
    <w:rsid w:val="00AC32A8"/>
    <w:rsid w:val="00B04DFA"/>
    <w:rsid w:val="00B12FED"/>
    <w:rsid w:val="00B32499"/>
    <w:rsid w:val="00B56A1A"/>
    <w:rsid w:val="00B64566"/>
    <w:rsid w:val="00B84D38"/>
    <w:rsid w:val="00B9065A"/>
    <w:rsid w:val="00B939DB"/>
    <w:rsid w:val="00B97F98"/>
    <w:rsid w:val="00BA49B8"/>
    <w:rsid w:val="00BA4B8F"/>
    <w:rsid w:val="00BB6993"/>
    <w:rsid w:val="00BC0924"/>
    <w:rsid w:val="00BC0DC9"/>
    <w:rsid w:val="00BD021B"/>
    <w:rsid w:val="00BD3C83"/>
    <w:rsid w:val="00BE6BCD"/>
    <w:rsid w:val="00BF11AE"/>
    <w:rsid w:val="00C124CF"/>
    <w:rsid w:val="00C25156"/>
    <w:rsid w:val="00C278EE"/>
    <w:rsid w:val="00C62C59"/>
    <w:rsid w:val="00C811EE"/>
    <w:rsid w:val="00CA3D70"/>
    <w:rsid w:val="00CB57BE"/>
    <w:rsid w:val="00CB6BE7"/>
    <w:rsid w:val="00CE3960"/>
    <w:rsid w:val="00CF7CD8"/>
    <w:rsid w:val="00D15FFB"/>
    <w:rsid w:val="00D245AD"/>
    <w:rsid w:val="00D35449"/>
    <w:rsid w:val="00D44DE7"/>
    <w:rsid w:val="00D57578"/>
    <w:rsid w:val="00D61B22"/>
    <w:rsid w:val="00D8210C"/>
    <w:rsid w:val="00D85A28"/>
    <w:rsid w:val="00D94FEE"/>
    <w:rsid w:val="00DA1061"/>
    <w:rsid w:val="00DA2960"/>
    <w:rsid w:val="00DB4B24"/>
    <w:rsid w:val="00DD1358"/>
    <w:rsid w:val="00E11C68"/>
    <w:rsid w:val="00E15EC9"/>
    <w:rsid w:val="00E3574B"/>
    <w:rsid w:val="00E42D4C"/>
    <w:rsid w:val="00E5219E"/>
    <w:rsid w:val="00E62EDD"/>
    <w:rsid w:val="00E65F7B"/>
    <w:rsid w:val="00E776CB"/>
    <w:rsid w:val="00E82A1C"/>
    <w:rsid w:val="00E8466A"/>
    <w:rsid w:val="00E94708"/>
    <w:rsid w:val="00EA0DBB"/>
    <w:rsid w:val="00EB4018"/>
    <w:rsid w:val="00EC2F65"/>
    <w:rsid w:val="00ED1F9F"/>
    <w:rsid w:val="00F0140F"/>
    <w:rsid w:val="00F100CC"/>
    <w:rsid w:val="00F418FD"/>
    <w:rsid w:val="00F45D5C"/>
    <w:rsid w:val="00F704E0"/>
    <w:rsid w:val="00F8693F"/>
    <w:rsid w:val="00FA25DA"/>
    <w:rsid w:val="00FB0A2A"/>
    <w:rsid w:val="00FC776F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C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59D"/>
  </w:style>
  <w:style w:type="paragraph" w:styleId="Altbilgi">
    <w:name w:val="footer"/>
    <w:basedOn w:val="Normal"/>
    <w:link w:val="AltbilgiChar"/>
    <w:uiPriority w:val="99"/>
    <w:unhideWhenUsed/>
    <w:rsid w:val="003C7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_PEHLIVANOG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canpehlivanoglu@yahoo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tree</cp:lastModifiedBy>
  <cp:revision>323</cp:revision>
  <cp:lastPrinted>2014-12-22T14:25:00Z</cp:lastPrinted>
  <dcterms:created xsi:type="dcterms:W3CDTF">2014-12-22T12:28:00Z</dcterms:created>
  <dcterms:modified xsi:type="dcterms:W3CDTF">2015-01-07T09:56:00Z</dcterms:modified>
</cp:coreProperties>
</file>